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0F5" w:rsidRPr="00A970F5" w:rsidRDefault="00720482" w:rsidP="00A970F5">
      <w:pPr>
        <w:tabs>
          <w:tab w:val="left" w:pos="5280"/>
        </w:tabs>
        <w:spacing w:after="0" w:line="240" w:lineRule="auto"/>
        <w:ind w:left="4820"/>
        <w:rPr>
          <w:rFonts w:ascii="Times New Roman" w:eastAsia="Calibri" w:hAnsi="Times New Roman" w:cs="Times New Roman"/>
          <w:b/>
          <w:sz w:val="28"/>
          <w:szCs w:val="28"/>
        </w:rPr>
      </w:pPr>
      <w:r>
        <w:rPr>
          <w:rFonts w:ascii="Times New Roman" w:hAnsi="Times New Roman" w:cs="Times New Roman"/>
          <w:b/>
          <w:sz w:val="28"/>
          <w:szCs w:val="28"/>
        </w:rPr>
        <w:t xml:space="preserve">                                                     </w:t>
      </w:r>
      <w:r w:rsidR="00A17B99">
        <w:rPr>
          <w:rFonts w:ascii="Times New Roman" w:hAnsi="Times New Roman" w:cs="Times New Roman"/>
          <w:b/>
          <w:sz w:val="28"/>
          <w:szCs w:val="28"/>
        </w:rPr>
        <w:t xml:space="preserve">               </w:t>
      </w:r>
      <w:r w:rsidR="00A970F5" w:rsidRPr="00A970F5">
        <w:rPr>
          <w:rFonts w:ascii="Times New Roman" w:eastAsia="Calibri" w:hAnsi="Times New Roman" w:cs="Times New Roman"/>
          <w:b/>
          <w:sz w:val="28"/>
          <w:szCs w:val="28"/>
        </w:rPr>
        <w:t>Шахбулатов</w:t>
      </w:r>
      <w:r w:rsidR="00617D36">
        <w:rPr>
          <w:rFonts w:ascii="Times New Roman" w:eastAsia="Calibri" w:hAnsi="Times New Roman" w:cs="Times New Roman"/>
          <w:b/>
          <w:sz w:val="28"/>
          <w:szCs w:val="28"/>
        </w:rPr>
        <w:t>у</w:t>
      </w:r>
      <w:r w:rsidR="00A970F5" w:rsidRPr="00A970F5">
        <w:rPr>
          <w:rFonts w:ascii="Times New Roman" w:eastAsia="Calibri" w:hAnsi="Times New Roman" w:cs="Times New Roman"/>
          <w:b/>
          <w:sz w:val="28"/>
          <w:szCs w:val="28"/>
        </w:rPr>
        <w:t xml:space="preserve"> Аймуран</w:t>
      </w:r>
      <w:r w:rsidR="00617D36">
        <w:rPr>
          <w:rFonts w:ascii="Times New Roman" w:eastAsia="Calibri" w:hAnsi="Times New Roman" w:cs="Times New Roman"/>
          <w:b/>
          <w:sz w:val="28"/>
          <w:szCs w:val="28"/>
        </w:rPr>
        <w:t>у</w:t>
      </w:r>
      <w:r w:rsidR="00A970F5" w:rsidRPr="00A970F5">
        <w:rPr>
          <w:rFonts w:ascii="Times New Roman" w:eastAsia="Calibri" w:hAnsi="Times New Roman" w:cs="Times New Roman"/>
          <w:b/>
          <w:sz w:val="28"/>
          <w:szCs w:val="28"/>
        </w:rPr>
        <w:t xml:space="preserve"> Микаилович</w:t>
      </w:r>
      <w:r w:rsidR="00617D36">
        <w:rPr>
          <w:rFonts w:ascii="Times New Roman" w:eastAsia="Calibri" w:hAnsi="Times New Roman" w:cs="Times New Roman"/>
          <w:b/>
          <w:sz w:val="28"/>
          <w:szCs w:val="28"/>
        </w:rPr>
        <w:t>у</w:t>
      </w:r>
    </w:p>
    <w:p w:rsidR="00A970F5" w:rsidRPr="00A970F5" w:rsidRDefault="00A970F5" w:rsidP="00A970F5">
      <w:pPr>
        <w:tabs>
          <w:tab w:val="left" w:pos="5280"/>
        </w:tabs>
        <w:spacing w:after="0" w:line="240" w:lineRule="auto"/>
        <w:ind w:left="4820"/>
        <w:jc w:val="right"/>
        <w:rPr>
          <w:rFonts w:ascii="Times New Roman" w:eastAsia="Calibri" w:hAnsi="Times New Roman" w:cs="Times New Roman"/>
          <w:sz w:val="16"/>
          <w:szCs w:val="16"/>
        </w:rPr>
      </w:pPr>
      <w:r w:rsidRPr="00A970F5">
        <w:rPr>
          <w:rFonts w:ascii="Times New Roman" w:eastAsia="Calibri" w:hAnsi="Times New Roman" w:cs="Times New Roman"/>
          <w:sz w:val="16"/>
          <w:szCs w:val="16"/>
        </w:rPr>
        <w:t>-------------------------------------------------------------------------------------</w:t>
      </w:r>
    </w:p>
    <w:p w:rsidR="00A970F5" w:rsidRPr="00A970F5" w:rsidRDefault="00A970F5" w:rsidP="00A970F5">
      <w:pPr>
        <w:tabs>
          <w:tab w:val="left" w:pos="5280"/>
        </w:tabs>
        <w:spacing w:after="0" w:line="240" w:lineRule="auto"/>
        <w:ind w:left="4820"/>
        <w:jc w:val="both"/>
        <w:rPr>
          <w:rFonts w:ascii="Times New Roman" w:eastAsia="Calibri" w:hAnsi="Times New Roman" w:cs="Times New Roman"/>
          <w:sz w:val="24"/>
          <w:szCs w:val="24"/>
        </w:rPr>
      </w:pPr>
      <w:r w:rsidRPr="00A970F5">
        <w:rPr>
          <w:rFonts w:ascii="Times New Roman" w:eastAsia="Calibri" w:hAnsi="Times New Roman" w:cs="Times New Roman"/>
          <w:sz w:val="24"/>
          <w:szCs w:val="24"/>
        </w:rPr>
        <w:t>364024, Чеченская Республика, г. Грозный, ул. Грибоедова, 110, а/я 5</w:t>
      </w:r>
    </w:p>
    <w:p w:rsidR="00A970F5" w:rsidRPr="00A970F5" w:rsidRDefault="00A970F5" w:rsidP="00A970F5">
      <w:pPr>
        <w:tabs>
          <w:tab w:val="left" w:pos="5280"/>
        </w:tabs>
        <w:spacing w:after="0" w:line="240" w:lineRule="auto"/>
        <w:ind w:left="4820"/>
        <w:jc w:val="right"/>
        <w:rPr>
          <w:rFonts w:ascii="Times New Roman" w:eastAsia="Calibri" w:hAnsi="Times New Roman" w:cs="Times New Roman"/>
          <w:sz w:val="24"/>
          <w:szCs w:val="24"/>
        </w:rPr>
      </w:pPr>
    </w:p>
    <w:p w:rsidR="00617D36" w:rsidRDefault="00617D36" w:rsidP="00617D36">
      <w:pPr>
        <w:tabs>
          <w:tab w:val="left" w:pos="5280"/>
        </w:tabs>
        <w:spacing w:after="0" w:line="240" w:lineRule="auto"/>
        <w:ind w:left="4820"/>
        <w:rPr>
          <w:rFonts w:ascii="Times New Roman" w:hAnsi="Times New Roman"/>
          <w:b/>
          <w:sz w:val="28"/>
          <w:szCs w:val="28"/>
        </w:rPr>
      </w:pPr>
      <w:r>
        <w:rPr>
          <w:rFonts w:ascii="Times New Roman" w:hAnsi="Times New Roman"/>
          <w:b/>
          <w:sz w:val="28"/>
          <w:szCs w:val="28"/>
        </w:rPr>
        <w:t>Лиджиеву Вадиму Вячеславовичу</w:t>
      </w:r>
    </w:p>
    <w:p w:rsidR="00617D36" w:rsidRPr="00BF11A3" w:rsidRDefault="00617D36" w:rsidP="00617D36">
      <w:pPr>
        <w:tabs>
          <w:tab w:val="left" w:pos="5280"/>
        </w:tabs>
        <w:spacing w:after="0" w:line="240" w:lineRule="auto"/>
        <w:ind w:left="4820"/>
        <w:jc w:val="right"/>
        <w:rPr>
          <w:rFonts w:ascii="Times New Roman" w:hAnsi="Times New Roman"/>
          <w:sz w:val="16"/>
          <w:szCs w:val="16"/>
        </w:rPr>
      </w:pPr>
      <w:r w:rsidRPr="00BF11A3">
        <w:rPr>
          <w:rFonts w:ascii="Times New Roman" w:hAnsi="Times New Roman"/>
          <w:sz w:val="16"/>
          <w:szCs w:val="16"/>
        </w:rPr>
        <w:t>-------------------------------------------------------------------------------------</w:t>
      </w:r>
    </w:p>
    <w:p w:rsidR="00A970F5" w:rsidRDefault="00617D36" w:rsidP="00617D36">
      <w:pPr>
        <w:tabs>
          <w:tab w:val="left" w:pos="5280"/>
        </w:tabs>
        <w:spacing w:after="0" w:line="240" w:lineRule="auto"/>
        <w:ind w:left="4820"/>
        <w:jc w:val="both"/>
        <w:rPr>
          <w:rFonts w:ascii="Times New Roman" w:eastAsia="Calibri" w:hAnsi="Times New Roman" w:cs="Times New Roman"/>
          <w:sz w:val="26"/>
          <w:szCs w:val="26"/>
        </w:rPr>
      </w:pPr>
      <w:r>
        <w:rPr>
          <w:rFonts w:ascii="Times New Roman" w:hAnsi="Times New Roman"/>
          <w:sz w:val="26"/>
          <w:szCs w:val="26"/>
        </w:rPr>
        <w:t>105318, г. Москва, а/я 100</w:t>
      </w:r>
    </w:p>
    <w:p w:rsidR="00175E54" w:rsidRDefault="00175E54" w:rsidP="00A970F5">
      <w:pPr>
        <w:tabs>
          <w:tab w:val="left" w:pos="5280"/>
        </w:tabs>
        <w:spacing w:after="0" w:line="240" w:lineRule="auto"/>
        <w:ind w:left="4820"/>
        <w:jc w:val="both"/>
        <w:rPr>
          <w:rFonts w:ascii="Times New Roman" w:eastAsia="Calibri" w:hAnsi="Times New Roman" w:cs="Times New Roman"/>
          <w:sz w:val="26"/>
          <w:szCs w:val="26"/>
        </w:rPr>
      </w:pPr>
    </w:p>
    <w:p w:rsidR="006B377A" w:rsidRDefault="006B377A" w:rsidP="00A970F5">
      <w:pPr>
        <w:tabs>
          <w:tab w:val="left" w:pos="5280"/>
        </w:tabs>
        <w:spacing w:after="0" w:line="240" w:lineRule="auto"/>
        <w:ind w:left="4820"/>
        <w:jc w:val="both"/>
        <w:rPr>
          <w:rFonts w:ascii="Times New Roman" w:eastAsia="Calibri" w:hAnsi="Times New Roman" w:cs="Times New Roman"/>
          <w:b/>
          <w:sz w:val="28"/>
          <w:szCs w:val="28"/>
        </w:rPr>
      </w:pPr>
      <w:r>
        <w:rPr>
          <w:rFonts w:ascii="Times New Roman" w:eastAsia="Calibri" w:hAnsi="Times New Roman" w:cs="Times New Roman"/>
          <w:b/>
          <w:sz w:val="28"/>
          <w:szCs w:val="28"/>
        </w:rPr>
        <w:t>Государственное унитарное предприятие «Спецстрой»</w:t>
      </w:r>
    </w:p>
    <w:p w:rsidR="006B377A" w:rsidRDefault="006B377A" w:rsidP="00A970F5">
      <w:pPr>
        <w:tabs>
          <w:tab w:val="left" w:pos="5280"/>
        </w:tabs>
        <w:spacing w:after="0" w:line="240" w:lineRule="auto"/>
        <w:ind w:left="4820"/>
        <w:jc w:val="both"/>
        <w:rPr>
          <w:rFonts w:ascii="Times New Roman" w:eastAsia="Calibri" w:hAnsi="Times New Roman" w:cs="Times New Roman"/>
          <w:sz w:val="16"/>
          <w:szCs w:val="16"/>
        </w:rPr>
      </w:pPr>
      <w:r>
        <w:rPr>
          <w:rFonts w:ascii="Times New Roman" w:eastAsia="Calibri" w:hAnsi="Times New Roman" w:cs="Times New Roman"/>
          <w:sz w:val="16"/>
          <w:szCs w:val="16"/>
        </w:rPr>
        <w:t>-------------------------------------------------------------------------------------</w:t>
      </w:r>
    </w:p>
    <w:p w:rsidR="006B377A" w:rsidRPr="006B377A" w:rsidRDefault="006B377A" w:rsidP="00A970F5">
      <w:pPr>
        <w:tabs>
          <w:tab w:val="left" w:pos="5280"/>
        </w:tabs>
        <w:spacing w:after="0" w:line="240" w:lineRule="auto"/>
        <w:ind w:left="4820"/>
        <w:jc w:val="both"/>
        <w:rPr>
          <w:rFonts w:ascii="Times New Roman" w:eastAsia="Calibri" w:hAnsi="Times New Roman" w:cs="Times New Roman"/>
          <w:sz w:val="24"/>
          <w:szCs w:val="24"/>
        </w:rPr>
      </w:pPr>
      <w:r w:rsidRPr="006B377A">
        <w:rPr>
          <w:rFonts w:ascii="Times New Roman" w:eastAsia="Calibri" w:hAnsi="Times New Roman" w:cs="Times New Roman"/>
          <w:sz w:val="24"/>
          <w:szCs w:val="24"/>
        </w:rPr>
        <w:t>3640</w:t>
      </w:r>
      <w:r>
        <w:rPr>
          <w:rFonts w:ascii="Times New Roman" w:eastAsia="Calibri" w:hAnsi="Times New Roman" w:cs="Times New Roman"/>
          <w:sz w:val="24"/>
          <w:szCs w:val="24"/>
        </w:rPr>
        <w:t>60</w:t>
      </w:r>
      <w:r w:rsidRPr="006B377A">
        <w:rPr>
          <w:rFonts w:ascii="Times New Roman" w:eastAsia="Calibri" w:hAnsi="Times New Roman" w:cs="Times New Roman"/>
          <w:sz w:val="24"/>
          <w:szCs w:val="24"/>
        </w:rPr>
        <w:t xml:space="preserve">, Чеченская Республика, г. Грозный, ул. </w:t>
      </w:r>
      <w:r>
        <w:rPr>
          <w:rFonts w:ascii="Times New Roman" w:eastAsia="Calibri" w:hAnsi="Times New Roman" w:cs="Times New Roman"/>
          <w:sz w:val="24"/>
          <w:szCs w:val="24"/>
        </w:rPr>
        <w:t>Ионисиани, 8 А</w:t>
      </w:r>
    </w:p>
    <w:p w:rsidR="006B377A" w:rsidRDefault="006B377A" w:rsidP="00A970F5">
      <w:pPr>
        <w:tabs>
          <w:tab w:val="left" w:pos="5280"/>
        </w:tabs>
        <w:spacing w:after="0" w:line="240" w:lineRule="auto"/>
        <w:ind w:left="4820"/>
        <w:jc w:val="both"/>
        <w:rPr>
          <w:rFonts w:ascii="Times New Roman" w:eastAsia="Calibri" w:hAnsi="Times New Roman" w:cs="Times New Roman"/>
          <w:b/>
          <w:sz w:val="28"/>
          <w:szCs w:val="28"/>
        </w:rPr>
      </w:pPr>
    </w:p>
    <w:p w:rsidR="00175E54" w:rsidRDefault="00175E54" w:rsidP="00A970F5">
      <w:pPr>
        <w:tabs>
          <w:tab w:val="left" w:pos="5280"/>
        </w:tabs>
        <w:spacing w:after="0" w:line="240" w:lineRule="auto"/>
        <w:ind w:left="4820"/>
        <w:jc w:val="both"/>
        <w:rPr>
          <w:rFonts w:ascii="Times New Roman" w:eastAsia="Calibri" w:hAnsi="Times New Roman" w:cs="Times New Roman"/>
          <w:b/>
          <w:sz w:val="28"/>
          <w:szCs w:val="28"/>
        </w:rPr>
      </w:pPr>
      <w:r w:rsidRPr="00175E54">
        <w:rPr>
          <w:rFonts w:ascii="Times New Roman" w:eastAsia="Calibri" w:hAnsi="Times New Roman" w:cs="Times New Roman"/>
          <w:b/>
          <w:sz w:val="28"/>
          <w:szCs w:val="28"/>
        </w:rPr>
        <w:t>Закрытое акционерное общество «Сбербанк-Автоматизированная система торгов»</w:t>
      </w:r>
    </w:p>
    <w:p w:rsidR="00175E54" w:rsidRDefault="00175E54" w:rsidP="00A970F5">
      <w:pPr>
        <w:tabs>
          <w:tab w:val="left" w:pos="5280"/>
        </w:tabs>
        <w:spacing w:after="0" w:line="240" w:lineRule="auto"/>
        <w:ind w:left="4820"/>
        <w:jc w:val="both"/>
        <w:rPr>
          <w:rFonts w:ascii="Times New Roman" w:eastAsia="Calibri" w:hAnsi="Times New Roman" w:cs="Times New Roman"/>
          <w:sz w:val="16"/>
          <w:szCs w:val="16"/>
        </w:rPr>
      </w:pPr>
      <w:r>
        <w:rPr>
          <w:rFonts w:ascii="Times New Roman" w:eastAsia="Calibri" w:hAnsi="Times New Roman" w:cs="Times New Roman"/>
          <w:sz w:val="16"/>
          <w:szCs w:val="16"/>
        </w:rPr>
        <w:t>-------------------------------------------------------------------------------------</w:t>
      </w:r>
    </w:p>
    <w:p w:rsidR="00175E54" w:rsidRPr="00A970F5" w:rsidRDefault="00175E54" w:rsidP="00A970F5">
      <w:pPr>
        <w:tabs>
          <w:tab w:val="left" w:pos="5280"/>
        </w:tabs>
        <w:spacing w:after="0" w:line="240" w:lineRule="auto"/>
        <w:ind w:left="4820"/>
        <w:jc w:val="both"/>
        <w:rPr>
          <w:rFonts w:ascii="Times New Roman" w:eastAsia="Calibri" w:hAnsi="Times New Roman" w:cs="Times New Roman"/>
          <w:sz w:val="26"/>
          <w:szCs w:val="26"/>
        </w:rPr>
      </w:pPr>
      <w:r w:rsidRPr="00175E54">
        <w:rPr>
          <w:rFonts w:ascii="Times New Roman" w:eastAsia="Calibri" w:hAnsi="Times New Roman" w:cs="Times New Roman"/>
          <w:sz w:val="26"/>
          <w:szCs w:val="26"/>
        </w:rPr>
        <w:t>101000, г. Москва, Милютинский пер., дом 10, стр. 4</w:t>
      </w:r>
    </w:p>
    <w:p w:rsidR="00A17B99" w:rsidRDefault="00A17B99" w:rsidP="00A970F5">
      <w:pPr>
        <w:tabs>
          <w:tab w:val="left" w:pos="5280"/>
        </w:tabs>
        <w:spacing w:after="0" w:line="240" w:lineRule="auto"/>
        <w:rPr>
          <w:rFonts w:ascii="Times New Roman" w:eastAsia="Calibri" w:hAnsi="Times New Roman" w:cs="Times New Roman"/>
          <w:sz w:val="26"/>
          <w:szCs w:val="26"/>
        </w:rPr>
      </w:pPr>
    </w:p>
    <w:p w:rsidR="00F87E01" w:rsidRDefault="00F87E01" w:rsidP="00DF0FB1">
      <w:pPr>
        <w:tabs>
          <w:tab w:val="left" w:pos="6525"/>
        </w:tabs>
        <w:spacing w:after="0"/>
        <w:jc w:val="center"/>
        <w:rPr>
          <w:rFonts w:ascii="Times New Roman" w:hAnsi="Times New Roman" w:cs="Times New Roman"/>
          <w:b/>
          <w:sz w:val="28"/>
          <w:szCs w:val="28"/>
        </w:rPr>
      </w:pPr>
    </w:p>
    <w:p w:rsidR="00175E54" w:rsidRDefault="00A17B99" w:rsidP="00DF0FB1">
      <w:pPr>
        <w:tabs>
          <w:tab w:val="left" w:pos="6525"/>
        </w:tabs>
        <w:spacing w:after="0"/>
        <w:jc w:val="center"/>
        <w:rPr>
          <w:rFonts w:ascii="Times New Roman" w:hAnsi="Times New Roman" w:cs="Times New Roman"/>
          <w:b/>
          <w:sz w:val="28"/>
          <w:szCs w:val="28"/>
        </w:rPr>
      </w:pPr>
      <w:r w:rsidRPr="00A970F5">
        <w:rPr>
          <w:rFonts w:ascii="Times New Roman" w:hAnsi="Times New Roman" w:cs="Times New Roman"/>
          <w:b/>
          <w:sz w:val="28"/>
          <w:szCs w:val="28"/>
        </w:rPr>
        <w:t>РЕШЕНИЕ</w:t>
      </w:r>
      <w:r w:rsidR="0036501A" w:rsidRPr="00A970F5">
        <w:rPr>
          <w:rFonts w:ascii="Times New Roman" w:hAnsi="Times New Roman" w:cs="Times New Roman"/>
          <w:b/>
          <w:sz w:val="28"/>
          <w:szCs w:val="28"/>
        </w:rPr>
        <w:t xml:space="preserve"> </w:t>
      </w:r>
    </w:p>
    <w:p w:rsidR="00720482" w:rsidRPr="00A970F5" w:rsidRDefault="00175E54" w:rsidP="00DF0FB1">
      <w:pPr>
        <w:tabs>
          <w:tab w:val="left" w:pos="6525"/>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 делу </w:t>
      </w:r>
      <w:r w:rsidR="0036501A" w:rsidRPr="00A970F5">
        <w:rPr>
          <w:rFonts w:ascii="Times New Roman" w:hAnsi="Times New Roman" w:cs="Times New Roman"/>
          <w:b/>
          <w:sz w:val="28"/>
          <w:szCs w:val="28"/>
        </w:rPr>
        <w:t>№</w:t>
      </w:r>
      <w:r w:rsidR="00A970F5">
        <w:rPr>
          <w:rFonts w:ascii="Times New Roman" w:hAnsi="Times New Roman" w:cs="Times New Roman"/>
          <w:b/>
          <w:sz w:val="28"/>
          <w:szCs w:val="28"/>
        </w:rPr>
        <w:t>0</w:t>
      </w:r>
      <w:r w:rsidR="006B377A">
        <w:rPr>
          <w:rFonts w:ascii="Times New Roman" w:hAnsi="Times New Roman" w:cs="Times New Roman"/>
          <w:b/>
          <w:sz w:val="28"/>
          <w:szCs w:val="28"/>
        </w:rPr>
        <w:t>6</w:t>
      </w:r>
      <w:r w:rsidR="0036501A" w:rsidRPr="00A970F5">
        <w:rPr>
          <w:rFonts w:ascii="Times New Roman" w:hAnsi="Times New Roman" w:cs="Times New Roman"/>
          <w:b/>
          <w:sz w:val="28"/>
          <w:szCs w:val="28"/>
        </w:rPr>
        <w:t>-18.1/</w:t>
      </w:r>
      <w:r w:rsidR="00A17B99" w:rsidRPr="00A970F5">
        <w:rPr>
          <w:rFonts w:ascii="Times New Roman" w:hAnsi="Times New Roman" w:cs="Times New Roman"/>
          <w:b/>
          <w:sz w:val="28"/>
          <w:szCs w:val="28"/>
        </w:rPr>
        <w:t>135</w:t>
      </w:r>
    </w:p>
    <w:p w:rsidR="00940DCF" w:rsidRPr="00A970F5" w:rsidRDefault="004F1A2E" w:rsidP="007F304B">
      <w:pPr>
        <w:spacing w:after="0"/>
        <w:jc w:val="center"/>
        <w:rPr>
          <w:rFonts w:ascii="Times New Roman" w:hAnsi="Times New Roman" w:cs="Times New Roman"/>
          <w:b/>
          <w:sz w:val="28"/>
          <w:szCs w:val="28"/>
        </w:rPr>
      </w:pPr>
      <w:r w:rsidRPr="00A970F5">
        <w:rPr>
          <w:rFonts w:ascii="Times New Roman" w:hAnsi="Times New Roman" w:cs="Times New Roman"/>
          <w:b/>
          <w:sz w:val="28"/>
          <w:szCs w:val="28"/>
        </w:rPr>
        <w:t xml:space="preserve">по жалобе на нарушения </w:t>
      </w:r>
      <w:r w:rsidR="00940DCF" w:rsidRPr="00A970F5">
        <w:rPr>
          <w:rFonts w:ascii="Times New Roman" w:hAnsi="Times New Roman" w:cs="Times New Roman"/>
          <w:b/>
          <w:sz w:val="28"/>
          <w:szCs w:val="28"/>
        </w:rPr>
        <w:t>процедуры</w:t>
      </w:r>
      <w:r w:rsidRPr="00A970F5">
        <w:rPr>
          <w:rFonts w:ascii="Times New Roman" w:hAnsi="Times New Roman" w:cs="Times New Roman"/>
          <w:b/>
          <w:sz w:val="28"/>
          <w:szCs w:val="28"/>
        </w:rPr>
        <w:t xml:space="preserve"> </w:t>
      </w:r>
      <w:r w:rsidR="0053781F" w:rsidRPr="00A970F5">
        <w:rPr>
          <w:rFonts w:ascii="Times New Roman" w:hAnsi="Times New Roman" w:cs="Times New Roman"/>
          <w:b/>
          <w:sz w:val="28"/>
          <w:szCs w:val="28"/>
        </w:rPr>
        <w:t>торгов</w:t>
      </w:r>
      <w:r w:rsidR="00940DCF" w:rsidRPr="00A970F5">
        <w:rPr>
          <w:rFonts w:ascii="Times New Roman" w:hAnsi="Times New Roman" w:cs="Times New Roman"/>
          <w:b/>
          <w:sz w:val="28"/>
          <w:szCs w:val="28"/>
        </w:rPr>
        <w:t xml:space="preserve"> </w:t>
      </w:r>
    </w:p>
    <w:p w:rsidR="002037D7" w:rsidRPr="00A970F5" w:rsidRDefault="00940DCF" w:rsidP="007F304B">
      <w:pPr>
        <w:spacing w:after="0"/>
        <w:jc w:val="center"/>
        <w:rPr>
          <w:rFonts w:ascii="Times New Roman" w:hAnsi="Times New Roman" w:cs="Times New Roman"/>
          <w:b/>
          <w:sz w:val="28"/>
          <w:szCs w:val="28"/>
        </w:rPr>
      </w:pPr>
      <w:r w:rsidRPr="00A970F5">
        <w:rPr>
          <w:rFonts w:ascii="Times New Roman" w:hAnsi="Times New Roman" w:cs="Times New Roman"/>
          <w:b/>
          <w:sz w:val="28"/>
          <w:szCs w:val="28"/>
        </w:rPr>
        <w:t>и</w:t>
      </w:r>
      <w:r w:rsidR="004F1A2E" w:rsidRPr="00A970F5">
        <w:rPr>
          <w:rFonts w:ascii="Times New Roman" w:hAnsi="Times New Roman" w:cs="Times New Roman"/>
          <w:b/>
          <w:sz w:val="28"/>
          <w:szCs w:val="28"/>
        </w:rPr>
        <w:t xml:space="preserve"> порядка заключения договоров</w:t>
      </w:r>
    </w:p>
    <w:p w:rsidR="00720482" w:rsidRDefault="00940DCF" w:rsidP="00940DCF">
      <w:pPr>
        <w:tabs>
          <w:tab w:val="left" w:pos="7515"/>
        </w:tabs>
        <w:spacing w:after="0"/>
        <w:jc w:val="right"/>
        <w:rPr>
          <w:rFonts w:ascii="Times New Roman" w:hAnsi="Times New Roman" w:cs="Times New Roman"/>
          <w:b/>
          <w:sz w:val="28"/>
          <w:szCs w:val="28"/>
        </w:rPr>
      </w:pPr>
      <w:r>
        <w:rPr>
          <w:rFonts w:ascii="Times New Roman" w:hAnsi="Times New Roman" w:cs="Times New Roman"/>
          <w:b/>
          <w:sz w:val="28"/>
          <w:szCs w:val="28"/>
        </w:rPr>
        <w:t xml:space="preserve"> </w:t>
      </w:r>
      <w:r w:rsidR="0076282A" w:rsidRPr="0076282A">
        <w:rPr>
          <w:rFonts w:ascii="Times New Roman" w:hAnsi="Times New Roman" w:cs="Times New Roman"/>
          <w:b/>
          <w:sz w:val="28"/>
          <w:szCs w:val="28"/>
        </w:rPr>
        <w:t xml:space="preserve">г. </w:t>
      </w:r>
      <w:r>
        <w:rPr>
          <w:rFonts w:ascii="Times New Roman" w:hAnsi="Times New Roman" w:cs="Times New Roman"/>
          <w:b/>
          <w:sz w:val="28"/>
          <w:szCs w:val="28"/>
        </w:rPr>
        <w:t>Грозный</w:t>
      </w:r>
    </w:p>
    <w:p w:rsidR="00850EDA" w:rsidRDefault="00850EDA" w:rsidP="00940DCF">
      <w:pPr>
        <w:spacing w:after="0" w:line="240" w:lineRule="auto"/>
        <w:ind w:firstLine="567"/>
        <w:jc w:val="both"/>
        <w:rPr>
          <w:rFonts w:ascii="Times New Roman" w:hAnsi="Times New Roman" w:cs="Times New Roman"/>
          <w:b/>
          <w:sz w:val="28"/>
          <w:szCs w:val="28"/>
        </w:rPr>
      </w:pPr>
    </w:p>
    <w:p w:rsidR="00940DCF" w:rsidRPr="00940DCF" w:rsidRDefault="00940DCF" w:rsidP="00940DC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        </w:t>
      </w:r>
      <w:r w:rsidRPr="00940DCF">
        <w:rPr>
          <w:rFonts w:ascii="Times New Roman" w:hAnsi="Times New Roman" w:cs="Times New Roman"/>
          <w:sz w:val="28"/>
          <w:szCs w:val="28"/>
        </w:rPr>
        <w:t xml:space="preserve">Резолютивная часть решения объявлена </w:t>
      </w:r>
      <w:r w:rsidR="006B377A">
        <w:rPr>
          <w:rFonts w:ascii="Times New Roman" w:hAnsi="Times New Roman" w:cs="Times New Roman"/>
          <w:sz w:val="28"/>
          <w:szCs w:val="28"/>
        </w:rPr>
        <w:t>22</w:t>
      </w:r>
      <w:r w:rsidRPr="00940DCF">
        <w:rPr>
          <w:rFonts w:ascii="Times New Roman" w:hAnsi="Times New Roman" w:cs="Times New Roman"/>
          <w:sz w:val="28"/>
          <w:szCs w:val="28"/>
        </w:rPr>
        <w:t xml:space="preserve"> </w:t>
      </w:r>
      <w:r w:rsidR="006B377A">
        <w:rPr>
          <w:rFonts w:ascii="Times New Roman" w:hAnsi="Times New Roman" w:cs="Times New Roman"/>
          <w:sz w:val="28"/>
          <w:szCs w:val="28"/>
        </w:rPr>
        <w:t>октября</w:t>
      </w:r>
      <w:r w:rsidRPr="00940DCF">
        <w:rPr>
          <w:rFonts w:ascii="Times New Roman" w:hAnsi="Times New Roman" w:cs="Times New Roman"/>
          <w:sz w:val="28"/>
          <w:szCs w:val="28"/>
        </w:rPr>
        <w:t xml:space="preserve"> 201</w:t>
      </w:r>
      <w:r w:rsidR="00A970F5">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940DCF" w:rsidRDefault="00940DCF" w:rsidP="00940DCF">
      <w:pPr>
        <w:spacing w:after="0" w:line="240" w:lineRule="auto"/>
        <w:ind w:firstLine="567"/>
        <w:jc w:val="both"/>
        <w:rPr>
          <w:rFonts w:ascii="Times New Roman" w:hAnsi="Times New Roman" w:cs="Times New Roman"/>
          <w:sz w:val="28"/>
          <w:szCs w:val="28"/>
        </w:rPr>
      </w:pPr>
      <w:r w:rsidRPr="00940DC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40DCF">
        <w:rPr>
          <w:rFonts w:ascii="Times New Roman" w:hAnsi="Times New Roman" w:cs="Times New Roman"/>
          <w:sz w:val="28"/>
          <w:szCs w:val="28"/>
        </w:rPr>
        <w:t xml:space="preserve">В полном объеме решение изготовлено </w:t>
      </w:r>
      <w:r w:rsidR="006B377A">
        <w:rPr>
          <w:rFonts w:ascii="Times New Roman" w:hAnsi="Times New Roman" w:cs="Times New Roman"/>
          <w:sz w:val="28"/>
          <w:szCs w:val="28"/>
        </w:rPr>
        <w:t>27</w:t>
      </w:r>
      <w:r w:rsidRPr="00940DCF">
        <w:rPr>
          <w:rFonts w:ascii="Times New Roman" w:hAnsi="Times New Roman" w:cs="Times New Roman"/>
          <w:sz w:val="28"/>
          <w:szCs w:val="28"/>
        </w:rPr>
        <w:t xml:space="preserve"> </w:t>
      </w:r>
      <w:r w:rsidR="006B377A">
        <w:rPr>
          <w:rFonts w:ascii="Times New Roman" w:hAnsi="Times New Roman" w:cs="Times New Roman"/>
          <w:sz w:val="28"/>
          <w:szCs w:val="28"/>
        </w:rPr>
        <w:t>октября</w:t>
      </w:r>
      <w:r w:rsidRPr="00940DCF">
        <w:rPr>
          <w:rFonts w:ascii="Times New Roman" w:hAnsi="Times New Roman" w:cs="Times New Roman"/>
          <w:sz w:val="28"/>
          <w:szCs w:val="28"/>
        </w:rPr>
        <w:t xml:space="preserve"> 201</w:t>
      </w:r>
      <w:r w:rsidR="00A970F5">
        <w:rPr>
          <w:rFonts w:ascii="Times New Roman" w:hAnsi="Times New Roman" w:cs="Times New Roman"/>
          <w:sz w:val="28"/>
          <w:szCs w:val="28"/>
        </w:rPr>
        <w:t>5</w:t>
      </w:r>
      <w:r w:rsidRPr="00940DCF">
        <w:rPr>
          <w:rFonts w:ascii="Times New Roman" w:hAnsi="Times New Roman" w:cs="Times New Roman"/>
          <w:sz w:val="28"/>
          <w:szCs w:val="28"/>
        </w:rPr>
        <w:t xml:space="preserve"> года</w:t>
      </w:r>
    </w:p>
    <w:p w:rsidR="00850EDA" w:rsidRPr="00940DCF" w:rsidRDefault="00850EDA" w:rsidP="00940DCF">
      <w:pPr>
        <w:spacing w:after="0" w:line="240" w:lineRule="auto"/>
        <w:ind w:firstLine="567"/>
        <w:jc w:val="both"/>
        <w:rPr>
          <w:rFonts w:ascii="Times New Roman" w:hAnsi="Times New Roman" w:cs="Times New Roman"/>
          <w:sz w:val="28"/>
          <w:szCs w:val="28"/>
        </w:rPr>
      </w:pPr>
    </w:p>
    <w:p w:rsidR="00A970F5" w:rsidRDefault="0053781F" w:rsidP="00A970F5">
      <w:pPr>
        <w:spacing w:after="0"/>
        <w:jc w:val="both"/>
        <w:rPr>
          <w:rFonts w:ascii="Times New Roman" w:hAnsi="Times New Roman" w:cs="Times New Roman"/>
          <w:sz w:val="28"/>
          <w:szCs w:val="28"/>
        </w:rPr>
      </w:pPr>
      <w:r>
        <w:rPr>
          <w:rFonts w:ascii="Times New Roman" w:hAnsi="Times New Roman" w:cs="Times New Roman"/>
          <w:sz w:val="28"/>
          <w:szCs w:val="28"/>
        </w:rPr>
        <w:tab/>
      </w:r>
      <w:r w:rsidR="004F1A2E" w:rsidRPr="00850EDA">
        <w:rPr>
          <w:rFonts w:ascii="Times New Roman" w:hAnsi="Times New Roman" w:cs="Times New Roman"/>
          <w:sz w:val="28"/>
          <w:szCs w:val="28"/>
        </w:rPr>
        <w:t xml:space="preserve">Комиссия </w:t>
      </w:r>
      <w:r w:rsidR="00940DCF" w:rsidRPr="00850EDA">
        <w:rPr>
          <w:rFonts w:ascii="Times New Roman" w:hAnsi="Times New Roman" w:cs="Times New Roman"/>
          <w:sz w:val="28"/>
          <w:szCs w:val="28"/>
        </w:rPr>
        <w:t xml:space="preserve">Управления Федеральной антимонопольной службы по Чеченской Республике (далее - </w:t>
      </w:r>
      <w:r w:rsidR="004F1A2E" w:rsidRPr="00850EDA">
        <w:rPr>
          <w:rFonts w:ascii="Times New Roman" w:hAnsi="Times New Roman" w:cs="Times New Roman"/>
          <w:b/>
          <w:sz w:val="28"/>
          <w:szCs w:val="28"/>
        </w:rPr>
        <w:t>Чеченско</w:t>
      </w:r>
      <w:r w:rsidR="00940DCF" w:rsidRPr="00850EDA">
        <w:rPr>
          <w:rFonts w:ascii="Times New Roman" w:hAnsi="Times New Roman" w:cs="Times New Roman"/>
          <w:b/>
          <w:sz w:val="28"/>
          <w:szCs w:val="28"/>
        </w:rPr>
        <w:t>е</w:t>
      </w:r>
      <w:r w:rsidR="004F1A2E" w:rsidRPr="00850EDA">
        <w:rPr>
          <w:rFonts w:ascii="Times New Roman" w:hAnsi="Times New Roman" w:cs="Times New Roman"/>
          <w:b/>
          <w:sz w:val="28"/>
          <w:szCs w:val="28"/>
        </w:rPr>
        <w:t xml:space="preserve"> УФАС России</w:t>
      </w:r>
      <w:r w:rsidR="00940DCF" w:rsidRPr="00850EDA">
        <w:rPr>
          <w:rFonts w:ascii="Times New Roman" w:hAnsi="Times New Roman" w:cs="Times New Roman"/>
          <w:sz w:val="28"/>
          <w:szCs w:val="28"/>
        </w:rPr>
        <w:t>)</w:t>
      </w:r>
      <w:r w:rsidR="004F1A2E" w:rsidRPr="00850EDA">
        <w:rPr>
          <w:rFonts w:ascii="Times New Roman" w:hAnsi="Times New Roman" w:cs="Times New Roman"/>
          <w:sz w:val="28"/>
          <w:szCs w:val="28"/>
        </w:rPr>
        <w:t xml:space="preserve"> по рассмотрени</w:t>
      </w:r>
      <w:r w:rsidR="00940DCF" w:rsidRPr="00850EDA">
        <w:rPr>
          <w:rFonts w:ascii="Times New Roman" w:hAnsi="Times New Roman" w:cs="Times New Roman"/>
          <w:sz w:val="28"/>
          <w:szCs w:val="28"/>
        </w:rPr>
        <w:t>ю</w:t>
      </w:r>
      <w:r w:rsidR="004F1A2E" w:rsidRPr="00850EDA">
        <w:rPr>
          <w:rFonts w:ascii="Times New Roman" w:hAnsi="Times New Roman" w:cs="Times New Roman"/>
          <w:sz w:val="28"/>
          <w:szCs w:val="28"/>
        </w:rPr>
        <w:t xml:space="preserve"> жалоб на нарушени</w:t>
      </w:r>
      <w:r w:rsidR="00940DCF" w:rsidRPr="00850EDA">
        <w:rPr>
          <w:rFonts w:ascii="Times New Roman" w:hAnsi="Times New Roman" w:cs="Times New Roman"/>
          <w:sz w:val="28"/>
          <w:szCs w:val="28"/>
        </w:rPr>
        <w:t xml:space="preserve">е процедуры торгов и </w:t>
      </w:r>
      <w:r w:rsidR="004F1A2E" w:rsidRPr="00850EDA">
        <w:rPr>
          <w:rFonts w:ascii="Times New Roman" w:hAnsi="Times New Roman" w:cs="Times New Roman"/>
          <w:sz w:val="28"/>
          <w:szCs w:val="28"/>
        </w:rPr>
        <w:t xml:space="preserve">порядка заключения </w:t>
      </w:r>
      <w:r w:rsidR="00DF0FB1" w:rsidRPr="00850EDA">
        <w:rPr>
          <w:rFonts w:ascii="Times New Roman" w:hAnsi="Times New Roman" w:cs="Times New Roman"/>
          <w:sz w:val="28"/>
          <w:szCs w:val="28"/>
        </w:rPr>
        <w:t>договоров (</w:t>
      </w:r>
      <w:r w:rsidR="004F1A2E" w:rsidRPr="00850EDA">
        <w:rPr>
          <w:rFonts w:ascii="Times New Roman" w:hAnsi="Times New Roman" w:cs="Times New Roman"/>
          <w:sz w:val="28"/>
          <w:szCs w:val="28"/>
        </w:rPr>
        <w:t>далее –</w:t>
      </w:r>
      <w:r w:rsidR="00720482" w:rsidRPr="00850EDA">
        <w:rPr>
          <w:rFonts w:ascii="Times New Roman" w:hAnsi="Times New Roman" w:cs="Times New Roman"/>
          <w:sz w:val="28"/>
          <w:szCs w:val="28"/>
        </w:rPr>
        <w:t xml:space="preserve"> </w:t>
      </w:r>
      <w:r w:rsidR="004F1A2E" w:rsidRPr="00850EDA">
        <w:rPr>
          <w:rFonts w:ascii="Times New Roman" w:hAnsi="Times New Roman" w:cs="Times New Roman"/>
          <w:b/>
          <w:sz w:val="28"/>
          <w:szCs w:val="28"/>
        </w:rPr>
        <w:t>Комиссия</w:t>
      </w:r>
      <w:r w:rsidR="004F1A2E" w:rsidRPr="00850EDA">
        <w:rPr>
          <w:rFonts w:ascii="Times New Roman" w:hAnsi="Times New Roman" w:cs="Times New Roman"/>
          <w:sz w:val="28"/>
          <w:szCs w:val="28"/>
        </w:rPr>
        <w:t>)</w:t>
      </w:r>
      <w:r w:rsidR="00940DCF" w:rsidRPr="00850EDA">
        <w:rPr>
          <w:rFonts w:ascii="Times New Roman" w:hAnsi="Times New Roman" w:cs="Times New Roman"/>
          <w:sz w:val="28"/>
          <w:szCs w:val="28"/>
        </w:rPr>
        <w:t xml:space="preserve"> в составе:</w:t>
      </w:r>
    </w:p>
    <w:p w:rsidR="006B377A" w:rsidRPr="00006851" w:rsidRDefault="00940DCF" w:rsidP="006B377A">
      <w:pPr>
        <w:pStyle w:val="aa"/>
        <w:ind w:left="0"/>
        <w:jc w:val="both"/>
        <w:rPr>
          <w:sz w:val="28"/>
          <w:szCs w:val="28"/>
        </w:rPr>
      </w:pPr>
      <w:r w:rsidRPr="00850EDA">
        <w:rPr>
          <w:b/>
          <w:sz w:val="28"/>
          <w:szCs w:val="28"/>
        </w:rPr>
        <w:t xml:space="preserve">        </w:t>
      </w:r>
      <w:r w:rsidR="006B377A">
        <w:rPr>
          <w:b/>
          <w:sz w:val="28"/>
          <w:szCs w:val="28"/>
        </w:rPr>
        <w:t xml:space="preserve">   </w:t>
      </w:r>
      <w:r w:rsidR="006B377A" w:rsidRPr="00006851">
        <w:rPr>
          <w:b/>
          <w:sz w:val="28"/>
          <w:szCs w:val="28"/>
        </w:rPr>
        <w:t>Председатель комиссии</w:t>
      </w:r>
      <w:r w:rsidR="006B377A" w:rsidRPr="00006851">
        <w:rPr>
          <w:sz w:val="28"/>
          <w:szCs w:val="28"/>
        </w:rPr>
        <w:t xml:space="preserve">: </w:t>
      </w:r>
    </w:p>
    <w:p w:rsidR="006B377A" w:rsidRPr="00006851" w:rsidRDefault="006B377A" w:rsidP="006B377A">
      <w:pPr>
        <w:pStyle w:val="aa"/>
        <w:ind w:left="0"/>
        <w:jc w:val="both"/>
        <w:rPr>
          <w:sz w:val="28"/>
          <w:szCs w:val="28"/>
        </w:rPr>
      </w:pPr>
      <w:r w:rsidRPr="00006851">
        <w:rPr>
          <w:sz w:val="28"/>
          <w:szCs w:val="28"/>
        </w:rPr>
        <w:t xml:space="preserve">          </w:t>
      </w:r>
      <w:r>
        <w:rPr>
          <w:sz w:val="28"/>
          <w:szCs w:val="28"/>
        </w:rPr>
        <w:t xml:space="preserve"> </w:t>
      </w:r>
      <w:r w:rsidR="00710D11" w:rsidRPr="00710D11">
        <w:rPr>
          <w:sz w:val="28"/>
          <w:szCs w:val="28"/>
        </w:rPr>
        <w:t>&lt;………………………………………&gt;</w:t>
      </w:r>
      <w:r w:rsidRPr="00006851">
        <w:rPr>
          <w:sz w:val="28"/>
          <w:szCs w:val="28"/>
        </w:rPr>
        <w:t>;</w:t>
      </w:r>
    </w:p>
    <w:p w:rsidR="006B377A" w:rsidRPr="00006851" w:rsidRDefault="006B377A" w:rsidP="006B377A">
      <w:pPr>
        <w:pStyle w:val="aa"/>
        <w:ind w:left="0"/>
        <w:jc w:val="both"/>
        <w:rPr>
          <w:b/>
          <w:sz w:val="28"/>
          <w:szCs w:val="28"/>
        </w:rPr>
      </w:pPr>
      <w:r w:rsidRPr="00006851">
        <w:rPr>
          <w:sz w:val="28"/>
          <w:szCs w:val="28"/>
        </w:rPr>
        <w:t xml:space="preserve">           </w:t>
      </w:r>
      <w:r w:rsidRPr="00006851">
        <w:rPr>
          <w:b/>
          <w:sz w:val="28"/>
          <w:szCs w:val="28"/>
        </w:rPr>
        <w:t>Члены Комиссии:</w:t>
      </w:r>
    </w:p>
    <w:p w:rsidR="006B377A" w:rsidRDefault="006B377A" w:rsidP="006B377A">
      <w:pPr>
        <w:pStyle w:val="aa"/>
        <w:ind w:left="0"/>
        <w:jc w:val="both"/>
        <w:rPr>
          <w:sz w:val="28"/>
          <w:szCs w:val="28"/>
        </w:rPr>
      </w:pPr>
      <w:r w:rsidRPr="00006851">
        <w:rPr>
          <w:sz w:val="28"/>
          <w:szCs w:val="28"/>
        </w:rPr>
        <w:t xml:space="preserve">           </w:t>
      </w:r>
      <w:r w:rsidR="00710D11" w:rsidRPr="00710D11">
        <w:rPr>
          <w:sz w:val="28"/>
          <w:szCs w:val="28"/>
        </w:rPr>
        <w:t>&lt;………………………………………&gt;</w:t>
      </w:r>
      <w:r w:rsidRPr="00006851">
        <w:rPr>
          <w:sz w:val="28"/>
          <w:szCs w:val="28"/>
        </w:rPr>
        <w:t>;</w:t>
      </w:r>
    </w:p>
    <w:p w:rsidR="006B377A" w:rsidRDefault="006B377A" w:rsidP="006B377A">
      <w:pPr>
        <w:spacing w:after="0"/>
        <w:jc w:val="both"/>
        <w:rPr>
          <w:rFonts w:ascii="Times New Roman" w:hAnsi="Times New Roman" w:cs="Times New Roman"/>
          <w:sz w:val="28"/>
          <w:szCs w:val="28"/>
        </w:rPr>
      </w:pPr>
      <w:r>
        <w:rPr>
          <w:sz w:val="28"/>
          <w:szCs w:val="28"/>
        </w:rPr>
        <w:t xml:space="preserve">            </w:t>
      </w:r>
      <w:r w:rsidR="00710D11" w:rsidRPr="00710D11">
        <w:rPr>
          <w:rFonts w:ascii="Times New Roman" w:hAnsi="Times New Roman" w:cs="Times New Roman"/>
          <w:sz w:val="28"/>
          <w:szCs w:val="28"/>
        </w:rPr>
        <w:t>&lt;………………………………………&gt;</w:t>
      </w:r>
    </w:p>
    <w:p w:rsidR="00A970F5" w:rsidRDefault="00940DCF" w:rsidP="006B377A">
      <w:pPr>
        <w:spacing w:after="0"/>
        <w:jc w:val="both"/>
        <w:rPr>
          <w:rFonts w:ascii="Times New Roman" w:hAnsi="Times New Roman" w:cs="Times New Roman"/>
          <w:sz w:val="28"/>
          <w:szCs w:val="28"/>
        </w:rPr>
      </w:pPr>
      <w:r w:rsidRPr="006B377A">
        <w:rPr>
          <w:rFonts w:ascii="Times New Roman" w:hAnsi="Times New Roman" w:cs="Times New Roman"/>
          <w:sz w:val="28"/>
          <w:szCs w:val="28"/>
        </w:rPr>
        <w:lastRenderedPageBreak/>
        <w:t xml:space="preserve">в </w:t>
      </w:r>
      <w:r w:rsidR="00A970F5" w:rsidRPr="006B377A">
        <w:rPr>
          <w:rFonts w:ascii="Times New Roman" w:hAnsi="Times New Roman" w:cs="Times New Roman"/>
          <w:sz w:val="28"/>
          <w:szCs w:val="28"/>
        </w:rPr>
        <w:t>отсутс</w:t>
      </w:r>
      <w:r w:rsidR="00A970F5">
        <w:rPr>
          <w:rFonts w:ascii="Times New Roman" w:hAnsi="Times New Roman" w:cs="Times New Roman"/>
          <w:sz w:val="28"/>
          <w:szCs w:val="28"/>
        </w:rPr>
        <w:t xml:space="preserve">твии </w:t>
      </w:r>
      <w:r w:rsidRPr="00850EDA">
        <w:rPr>
          <w:rFonts w:ascii="Times New Roman" w:hAnsi="Times New Roman" w:cs="Times New Roman"/>
          <w:sz w:val="28"/>
          <w:szCs w:val="28"/>
        </w:rPr>
        <w:t xml:space="preserve">организатора торгов </w:t>
      </w:r>
      <w:r w:rsidR="00A970F5" w:rsidRPr="00A970F5">
        <w:rPr>
          <w:rFonts w:ascii="Times New Roman" w:hAnsi="Times New Roman" w:cs="Times New Roman"/>
          <w:sz w:val="28"/>
          <w:szCs w:val="28"/>
        </w:rPr>
        <w:t xml:space="preserve">конкурсного управляющего </w:t>
      </w:r>
      <w:r w:rsidR="006B377A" w:rsidRPr="006B377A">
        <w:rPr>
          <w:rFonts w:ascii="Times New Roman" w:hAnsi="Times New Roman" w:cs="Times New Roman"/>
          <w:sz w:val="28"/>
          <w:szCs w:val="28"/>
        </w:rPr>
        <w:t xml:space="preserve">Государственного унитарного предприятия «Спецстрой» </w:t>
      </w:r>
      <w:r w:rsidR="006B377A">
        <w:rPr>
          <w:rFonts w:ascii="Times New Roman" w:hAnsi="Times New Roman" w:cs="Times New Roman"/>
          <w:sz w:val="28"/>
          <w:szCs w:val="28"/>
        </w:rPr>
        <w:t>(</w:t>
      </w:r>
      <w:r w:rsidR="006B377A" w:rsidRPr="006B377A">
        <w:rPr>
          <w:rFonts w:ascii="Times New Roman" w:hAnsi="Times New Roman" w:cs="Times New Roman"/>
          <w:sz w:val="28"/>
          <w:szCs w:val="28"/>
        </w:rPr>
        <w:t>364060, Чеченская Республика, г. Грозный, ул. Ионисиани, 8 А</w:t>
      </w:r>
      <w:r w:rsidR="006B377A">
        <w:rPr>
          <w:rFonts w:ascii="Times New Roman" w:hAnsi="Times New Roman" w:cs="Times New Roman"/>
          <w:sz w:val="28"/>
          <w:szCs w:val="28"/>
        </w:rPr>
        <w:t xml:space="preserve">, далее – </w:t>
      </w:r>
      <w:r w:rsidR="006B377A" w:rsidRPr="006B377A">
        <w:rPr>
          <w:rFonts w:ascii="Times New Roman" w:hAnsi="Times New Roman" w:cs="Times New Roman"/>
          <w:b/>
          <w:sz w:val="28"/>
          <w:szCs w:val="28"/>
        </w:rPr>
        <w:t>ГУП «Спецстрой</w:t>
      </w:r>
      <w:r w:rsidR="006B377A">
        <w:rPr>
          <w:rFonts w:ascii="Times New Roman" w:hAnsi="Times New Roman" w:cs="Times New Roman"/>
          <w:sz w:val="28"/>
          <w:szCs w:val="28"/>
        </w:rPr>
        <w:t xml:space="preserve">»), </w:t>
      </w:r>
      <w:r w:rsidR="006B377A" w:rsidRPr="006B377A">
        <w:rPr>
          <w:rFonts w:ascii="Times New Roman" w:hAnsi="Times New Roman" w:cs="Times New Roman"/>
          <w:sz w:val="28"/>
          <w:szCs w:val="28"/>
        </w:rPr>
        <w:t xml:space="preserve"> Шахбулатова Аймурана Микаиловича (3664024, Чеченская Республика, г. Г. Грозный, ул. Грибоедова, 110, а/я 5, далее – </w:t>
      </w:r>
      <w:r w:rsidR="006B377A" w:rsidRPr="006B377A">
        <w:rPr>
          <w:rFonts w:ascii="Times New Roman" w:hAnsi="Times New Roman" w:cs="Times New Roman"/>
          <w:b/>
          <w:sz w:val="28"/>
          <w:szCs w:val="28"/>
        </w:rPr>
        <w:t>Шахбулатов А. М.</w:t>
      </w:r>
      <w:r w:rsidR="006B377A" w:rsidRPr="006B377A">
        <w:rPr>
          <w:rFonts w:ascii="Times New Roman" w:hAnsi="Times New Roman" w:cs="Times New Roman"/>
          <w:sz w:val="28"/>
          <w:szCs w:val="28"/>
        </w:rPr>
        <w:t>)</w:t>
      </w:r>
      <w:r w:rsidRPr="00850EDA">
        <w:rPr>
          <w:rFonts w:ascii="Times New Roman" w:hAnsi="Times New Roman" w:cs="Times New Roman"/>
          <w:sz w:val="28"/>
          <w:szCs w:val="28"/>
        </w:rPr>
        <w:t xml:space="preserve">, </w:t>
      </w:r>
      <w:r w:rsidR="00A970F5" w:rsidRPr="00A970F5">
        <w:rPr>
          <w:rFonts w:ascii="Times New Roman" w:hAnsi="Times New Roman" w:cs="Times New Roman"/>
          <w:sz w:val="28"/>
          <w:szCs w:val="28"/>
        </w:rPr>
        <w:t xml:space="preserve">уведомлением о поступлении жалобы и о приостановлении торгов до рассмотрения жалобы по существу от </w:t>
      </w:r>
      <w:r w:rsidR="006241C6">
        <w:rPr>
          <w:rFonts w:ascii="Times New Roman" w:hAnsi="Times New Roman" w:cs="Times New Roman"/>
          <w:sz w:val="28"/>
          <w:szCs w:val="28"/>
        </w:rPr>
        <w:t>14</w:t>
      </w:r>
      <w:r w:rsidR="00A970F5" w:rsidRPr="00A970F5">
        <w:rPr>
          <w:rFonts w:ascii="Times New Roman" w:hAnsi="Times New Roman" w:cs="Times New Roman"/>
          <w:sz w:val="28"/>
          <w:szCs w:val="28"/>
        </w:rPr>
        <w:t>.</w:t>
      </w:r>
      <w:r w:rsidR="006241C6">
        <w:rPr>
          <w:rFonts w:ascii="Times New Roman" w:hAnsi="Times New Roman" w:cs="Times New Roman"/>
          <w:sz w:val="28"/>
          <w:szCs w:val="28"/>
        </w:rPr>
        <w:t>10</w:t>
      </w:r>
      <w:r w:rsidR="00A970F5" w:rsidRPr="00A970F5">
        <w:rPr>
          <w:rFonts w:ascii="Times New Roman" w:hAnsi="Times New Roman" w:cs="Times New Roman"/>
          <w:sz w:val="28"/>
          <w:szCs w:val="28"/>
        </w:rPr>
        <w:t>.201</w:t>
      </w:r>
      <w:r w:rsidR="00A970F5">
        <w:rPr>
          <w:rFonts w:ascii="Times New Roman" w:hAnsi="Times New Roman" w:cs="Times New Roman"/>
          <w:sz w:val="28"/>
          <w:szCs w:val="28"/>
        </w:rPr>
        <w:t>5</w:t>
      </w:r>
      <w:r w:rsidR="00A970F5" w:rsidRPr="00A970F5">
        <w:rPr>
          <w:rFonts w:ascii="Times New Roman" w:hAnsi="Times New Roman" w:cs="Times New Roman"/>
          <w:sz w:val="28"/>
          <w:szCs w:val="28"/>
        </w:rPr>
        <w:t>г., надлежащим образом уведомлен о месте и времени рассмотрения жалобы</w:t>
      </w:r>
      <w:r w:rsidR="00A970F5">
        <w:rPr>
          <w:rFonts w:ascii="Times New Roman" w:hAnsi="Times New Roman" w:cs="Times New Roman"/>
          <w:sz w:val="28"/>
          <w:szCs w:val="28"/>
        </w:rPr>
        <w:t>,</w:t>
      </w:r>
      <w:r w:rsidR="00A970F5" w:rsidRPr="00A970F5">
        <w:rPr>
          <w:rFonts w:ascii="Times New Roman" w:hAnsi="Times New Roman" w:cs="Times New Roman"/>
          <w:sz w:val="28"/>
          <w:szCs w:val="28"/>
        </w:rPr>
        <w:t xml:space="preserve"> </w:t>
      </w:r>
      <w:r w:rsidR="00A970F5">
        <w:rPr>
          <w:rFonts w:ascii="Times New Roman" w:hAnsi="Times New Roman" w:cs="Times New Roman"/>
          <w:sz w:val="28"/>
          <w:szCs w:val="28"/>
        </w:rPr>
        <w:t>письменного ходатайства не представил,</w:t>
      </w:r>
    </w:p>
    <w:p w:rsidR="006241C6" w:rsidRDefault="006241C6" w:rsidP="006B377A">
      <w:pPr>
        <w:spacing w:after="0"/>
        <w:jc w:val="both"/>
        <w:rPr>
          <w:rFonts w:ascii="Times New Roman" w:hAnsi="Times New Roman" w:cs="Times New Roman"/>
          <w:sz w:val="28"/>
          <w:szCs w:val="28"/>
        </w:rPr>
      </w:pPr>
    </w:p>
    <w:p w:rsidR="00A970F5" w:rsidRDefault="006241C6" w:rsidP="00850EDA">
      <w:pPr>
        <w:jc w:val="both"/>
        <w:rPr>
          <w:rFonts w:ascii="Times New Roman" w:hAnsi="Times New Roman" w:cs="Times New Roman"/>
          <w:sz w:val="28"/>
          <w:szCs w:val="28"/>
        </w:rPr>
      </w:pPr>
      <w:r>
        <w:rPr>
          <w:rFonts w:ascii="Times New Roman" w:hAnsi="Times New Roman" w:cs="Times New Roman"/>
          <w:sz w:val="28"/>
          <w:szCs w:val="28"/>
        </w:rPr>
        <w:t xml:space="preserve">в отсутствии </w:t>
      </w:r>
      <w:r w:rsidR="00940DCF" w:rsidRPr="00850EDA">
        <w:rPr>
          <w:rFonts w:ascii="Times New Roman" w:hAnsi="Times New Roman" w:cs="Times New Roman"/>
          <w:sz w:val="28"/>
          <w:szCs w:val="28"/>
        </w:rPr>
        <w:t>представител</w:t>
      </w:r>
      <w:r>
        <w:rPr>
          <w:rFonts w:ascii="Times New Roman" w:hAnsi="Times New Roman" w:cs="Times New Roman"/>
          <w:sz w:val="28"/>
          <w:szCs w:val="28"/>
        </w:rPr>
        <w:t>ей</w:t>
      </w:r>
      <w:r w:rsidR="00940DCF" w:rsidRPr="00850EDA">
        <w:rPr>
          <w:rFonts w:ascii="Times New Roman" w:hAnsi="Times New Roman" w:cs="Times New Roman"/>
          <w:sz w:val="28"/>
          <w:szCs w:val="28"/>
        </w:rPr>
        <w:t xml:space="preserve"> </w:t>
      </w:r>
      <w:r w:rsidR="00A970F5">
        <w:rPr>
          <w:rFonts w:ascii="Times New Roman" w:hAnsi="Times New Roman" w:cs="Times New Roman"/>
          <w:sz w:val="28"/>
          <w:szCs w:val="28"/>
        </w:rPr>
        <w:t xml:space="preserve">надлежаще уведомленного заявителя - </w:t>
      </w:r>
      <w:r w:rsidRPr="006241C6">
        <w:rPr>
          <w:rFonts w:ascii="Times New Roman" w:hAnsi="Times New Roman" w:cs="Times New Roman"/>
          <w:sz w:val="28"/>
          <w:szCs w:val="28"/>
        </w:rPr>
        <w:t xml:space="preserve">Лиджиева Вадима Вячеславовича (105318, г. Москва, а/я 100, далее – </w:t>
      </w:r>
      <w:r w:rsidRPr="006241C6">
        <w:rPr>
          <w:rFonts w:ascii="Times New Roman" w:hAnsi="Times New Roman" w:cs="Times New Roman"/>
          <w:b/>
          <w:sz w:val="28"/>
          <w:szCs w:val="28"/>
        </w:rPr>
        <w:t>Лиджиев В. В.</w:t>
      </w:r>
      <w:r w:rsidRPr="006241C6">
        <w:rPr>
          <w:rFonts w:ascii="Times New Roman" w:hAnsi="Times New Roman" w:cs="Times New Roman"/>
          <w:sz w:val="28"/>
          <w:szCs w:val="28"/>
        </w:rPr>
        <w:t>)</w:t>
      </w:r>
      <w:r w:rsidR="00464AD0" w:rsidRPr="00850EDA">
        <w:rPr>
          <w:rFonts w:ascii="Times New Roman" w:hAnsi="Times New Roman" w:cs="Times New Roman"/>
          <w:sz w:val="28"/>
          <w:szCs w:val="28"/>
        </w:rPr>
        <w:t xml:space="preserve"> уведомлением о поступлении жалобы и о приостановлении торгов до рассмотрения жалобы по существу от </w:t>
      </w:r>
      <w:r>
        <w:rPr>
          <w:rFonts w:ascii="Times New Roman" w:hAnsi="Times New Roman" w:cs="Times New Roman"/>
          <w:sz w:val="28"/>
          <w:szCs w:val="28"/>
        </w:rPr>
        <w:t>14</w:t>
      </w:r>
      <w:r w:rsidR="00464AD0" w:rsidRPr="00850EDA">
        <w:rPr>
          <w:rFonts w:ascii="Times New Roman" w:hAnsi="Times New Roman" w:cs="Times New Roman"/>
          <w:sz w:val="28"/>
          <w:szCs w:val="28"/>
        </w:rPr>
        <w:t>.</w:t>
      </w:r>
      <w:r>
        <w:rPr>
          <w:rFonts w:ascii="Times New Roman" w:hAnsi="Times New Roman" w:cs="Times New Roman"/>
          <w:sz w:val="28"/>
          <w:szCs w:val="28"/>
        </w:rPr>
        <w:t>10</w:t>
      </w:r>
      <w:r w:rsidR="00464AD0" w:rsidRPr="00850EDA">
        <w:rPr>
          <w:rFonts w:ascii="Times New Roman" w:hAnsi="Times New Roman" w:cs="Times New Roman"/>
          <w:sz w:val="28"/>
          <w:szCs w:val="28"/>
        </w:rPr>
        <w:t>.201</w:t>
      </w:r>
      <w:r w:rsidR="00A970F5">
        <w:rPr>
          <w:rFonts w:ascii="Times New Roman" w:hAnsi="Times New Roman" w:cs="Times New Roman"/>
          <w:sz w:val="28"/>
          <w:szCs w:val="28"/>
        </w:rPr>
        <w:t>5</w:t>
      </w:r>
      <w:r w:rsidR="00464AD0" w:rsidRPr="00850EDA">
        <w:rPr>
          <w:rFonts w:ascii="Times New Roman" w:hAnsi="Times New Roman" w:cs="Times New Roman"/>
          <w:sz w:val="28"/>
          <w:szCs w:val="28"/>
        </w:rPr>
        <w:t xml:space="preserve">г., надлежащим образом уведомлены о месте и времени рассмотрения жалобы, </w:t>
      </w:r>
      <w:r w:rsidR="00A970F5">
        <w:rPr>
          <w:rFonts w:ascii="Times New Roman" w:hAnsi="Times New Roman" w:cs="Times New Roman"/>
          <w:sz w:val="28"/>
          <w:szCs w:val="28"/>
        </w:rPr>
        <w:t>письменного ходатайства не представили,</w:t>
      </w:r>
    </w:p>
    <w:p w:rsidR="00F0009D" w:rsidRDefault="00F0009D" w:rsidP="00850EDA">
      <w:pPr>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16 статьи 18.1 </w:t>
      </w:r>
      <w:r w:rsidRPr="00F0009D">
        <w:rPr>
          <w:rFonts w:ascii="Times New Roman" w:hAnsi="Times New Roman" w:cs="Times New Roman"/>
          <w:sz w:val="28"/>
          <w:szCs w:val="28"/>
        </w:rPr>
        <w:t xml:space="preserve">Федерального закона от 26.07.2006г. №135-ФЗ «О защите конкуренции» (далее – </w:t>
      </w:r>
      <w:r w:rsidRPr="00F0009D">
        <w:rPr>
          <w:rFonts w:ascii="Times New Roman" w:hAnsi="Times New Roman" w:cs="Times New Roman"/>
          <w:b/>
          <w:sz w:val="28"/>
          <w:szCs w:val="28"/>
        </w:rPr>
        <w:t>Федеральный закон «О защите конкуренции»</w:t>
      </w:r>
      <w:r w:rsidRPr="00F0009D">
        <w:rPr>
          <w:rFonts w:ascii="Times New Roman" w:hAnsi="Times New Roman" w:cs="Times New Roman"/>
          <w:sz w:val="28"/>
          <w:szCs w:val="28"/>
        </w:rPr>
        <w:t>)</w:t>
      </w:r>
      <w:r>
        <w:rPr>
          <w:rFonts w:ascii="Times New Roman" w:hAnsi="Times New Roman" w:cs="Times New Roman"/>
          <w:sz w:val="28"/>
          <w:szCs w:val="28"/>
        </w:rPr>
        <w:t xml:space="preserve"> н</w:t>
      </w:r>
      <w:r w:rsidRPr="00F0009D">
        <w:rPr>
          <w:rFonts w:ascii="Times New Roman" w:hAnsi="Times New Roman" w:cs="Times New Roman"/>
          <w:sz w:val="28"/>
          <w:szCs w:val="28"/>
        </w:rPr>
        <w:t>еявка лиц, надлежащим образом уведомленных (уведомленных посредством направления антимонопольным органом уведомления, предусмотренного частью 11 настоящей статьи) о времени и месте рассмотрения жалобы по существу, не является препятствием для такого рассмотрения</w:t>
      </w:r>
    </w:p>
    <w:p w:rsidR="004F1A2E" w:rsidRPr="00850EDA" w:rsidRDefault="00940DCF" w:rsidP="006241C6">
      <w:pPr>
        <w:spacing w:after="0" w:line="240" w:lineRule="auto"/>
        <w:jc w:val="both"/>
        <w:rPr>
          <w:rFonts w:ascii="Times New Roman" w:hAnsi="Times New Roman" w:cs="Times New Roman"/>
          <w:sz w:val="28"/>
          <w:szCs w:val="28"/>
        </w:rPr>
      </w:pPr>
      <w:r w:rsidRPr="00850EDA">
        <w:rPr>
          <w:rFonts w:ascii="Times New Roman" w:hAnsi="Times New Roman" w:cs="Times New Roman"/>
          <w:sz w:val="28"/>
          <w:szCs w:val="28"/>
        </w:rPr>
        <w:t>р</w:t>
      </w:r>
      <w:r w:rsidR="0053781F" w:rsidRPr="00850EDA">
        <w:rPr>
          <w:rFonts w:ascii="Times New Roman" w:hAnsi="Times New Roman" w:cs="Times New Roman"/>
          <w:sz w:val="28"/>
          <w:szCs w:val="28"/>
        </w:rPr>
        <w:t>ассмотрев</w:t>
      </w:r>
      <w:r w:rsidR="004F1A2E" w:rsidRPr="00850EDA">
        <w:rPr>
          <w:rFonts w:ascii="Times New Roman" w:hAnsi="Times New Roman" w:cs="Times New Roman"/>
          <w:sz w:val="28"/>
          <w:szCs w:val="28"/>
        </w:rPr>
        <w:t xml:space="preserve"> жалобу </w:t>
      </w:r>
      <w:r w:rsidR="006241C6">
        <w:rPr>
          <w:rFonts w:ascii="Times New Roman" w:hAnsi="Times New Roman" w:cs="Times New Roman"/>
          <w:sz w:val="28"/>
          <w:szCs w:val="28"/>
        </w:rPr>
        <w:t>Лиджиева В. В.,</w:t>
      </w:r>
      <w:r w:rsidR="004F1A2E" w:rsidRPr="00850EDA">
        <w:rPr>
          <w:rFonts w:ascii="Times New Roman" w:hAnsi="Times New Roman" w:cs="Times New Roman"/>
          <w:sz w:val="28"/>
          <w:szCs w:val="28"/>
        </w:rPr>
        <w:t xml:space="preserve"> на действия </w:t>
      </w:r>
      <w:r w:rsidR="00A970F5">
        <w:rPr>
          <w:rFonts w:ascii="Times New Roman" w:hAnsi="Times New Roman" w:cs="Times New Roman"/>
          <w:sz w:val="28"/>
          <w:szCs w:val="28"/>
        </w:rPr>
        <w:t xml:space="preserve">организатора торгов – </w:t>
      </w:r>
      <w:r w:rsidR="006241C6">
        <w:rPr>
          <w:rFonts w:ascii="Times New Roman" w:hAnsi="Times New Roman" w:cs="Times New Roman"/>
          <w:sz w:val="28"/>
          <w:szCs w:val="28"/>
        </w:rPr>
        <w:t xml:space="preserve">Конкурсного управляющего ГУП «Спецстрой» </w:t>
      </w:r>
      <w:r w:rsidR="00A970F5">
        <w:rPr>
          <w:rFonts w:ascii="Times New Roman" w:hAnsi="Times New Roman" w:cs="Times New Roman"/>
          <w:sz w:val="28"/>
          <w:szCs w:val="28"/>
        </w:rPr>
        <w:t xml:space="preserve">Шахбулатова А. М., </w:t>
      </w:r>
      <w:r w:rsidR="00464AD0" w:rsidRPr="00850EDA">
        <w:rPr>
          <w:rFonts w:ascii="Times New Roman" w:hAnsi="Times New Roman" w:cs="Times New Roman"/>
          <w:sz w:val="28"/>
          <w:szCs w:val="28"/>
        </w:rPr>
        <w:t xml:space="preserve">при проведении </w:t>
      </w:r>
      <w:r w:rsidR="00A970F5" w:rsidRPr="00A970F5">
        <w:rPr>
          <w:rFonts w:ascii="Times New Roman" w:hAnsi="Times New Roman" w:cs="Times New Roman"/>
          <w:sz w:val="28"/>
          <w:szCs w:val="28"/>
        </w:rPr>
        <w:t>торгов по продаже имущества должника (</w:t>
      </w:r>
      <w:r w:rsidR="006241C6" w:rsidRPr="006241C6">
        <w:rPr>
          <w:rFonts w:ascii="Times New Roman" w:hAnsi="Times New Roman" w:cs="Times New Roman"/>
          <w:sz w:val="28"/>
          <w:szCs w:val="28"/>
        </w:rPr>
        <w:t>Код торгов SBR013-1508300001</w:t>
      </w:r>
      <w:r w:rsidR="00A970F5" w:rsidRPr="00A970F5">
        <w:rPr>
          <w:rFonts w:ascii="Times New Roman" w:hAnsi="Times New Roman" w:cs="Times New Roman"/>
          <w:sz w:val="28"/>
          <w:szCs w:val="28"/>
        </w:rPr>
        <w:t>)</w:t>
      </w:r>
      <w:r w:rsidR="00464AD0" w:rsidRPr="00850EDA">
        <w:rPr>
          <w:rFonts w:ascii="Times New Roman" w:hAnsi="Times New Roman" w:cs="Times New Roman"/>
          <w:sz w:val="28"/>
          <w:szCs w:val="28"/>
        </w:rPr>
        <w:t xml:space="preserve">, </w:t>
      </w:r>
      <w:r w:rsidR="004F1A2E" w:rsidRPr="00850EDA">
        <w:rPr>
          <w:rFonts w:ascii="Times New Roman" w:hAnsi="Times New Roman" w:cs="Times New Roman"/>
          <w:sz w:val="28"/>
          <w:szCs w:val="28"/>
        </w:rPr>
        <w:t>в соответствии со</w:t>
      </w:r>
      <w:r w:rsidR="00A970F5">
        <w:rPr>
          <w:rFonts w:ascii="Times New Roman" w:hAnsi="Times New Roman" w:cs="Times New Roman"/>
          <w:sz w:val="28"/>
          <w:szCs w:val="28"/>
        </w:rPr>
        <w:t xml:space="preserve"> </w:t>
      </w:r>
      <w:r w:rsidR="004F1A2E" w:rsidRPr="00850EDA">
        <w:rPr>
          <w:rFonts w:ascii="Times New Roman" w:hAnsi="Times New Roman" w:cs="Times New Roman"/>
          <w:sz w:val="28"/>
          <w:szCs w:val="28"/>
        </w:rPr>
        <w:t>статье</w:t>
      </w:r>
      <w:r w:rsidR="00A970F5">
        <w:rPr>
          <w:rFonts w:ascii="Times New Roman" w:hAnsi="Times New Roman" w:cs="Times New Roman"/>
          <w:sz w:val="28"/>
          <w:szCs w:val="28"/>
        </w:rPr>
        <w:t>й</w:t>
      </w:r>
      <w:r w:rsidR="004F1A2E" w:rsidRPr="00850EDA">
        <w:rPr>
          <w:rFonts w:ascii="Times New Roman" w:hAnsi="Times New Roman" w:cs="Times New Roman"/>
          <w:sz w:val="28"/>
          <w:szCs w:val="28"/>
        </w:rPr>
        <w:t xml:space="preserve"> 18.1 Федерального закона «</w:t>
      </w:r>
      <w:r w:rsidR="00464AD0" w:rsidRPr="00850EDA">
        <w:rPr>
          <w:rFonts w:ascii="Times New Roman" w:hAnsi="Times New Roman" w:cs="Times New Roman"/>
          <w:sz w:val="28"/>
          <w:szCs w:val="28"/>
        </w:rPr>
        <w:t>О з</w:t>
      </w:r>
      <w:r w:rsidR="004F1A2E" w:rsidRPr="00850EDA">
        <w:rPr>
          <w:rFonts w:ascii="Times New Roman" w:hAnsi="Times New Roman" w:cs="Times New Roman"/>
          <w:sz w:val="28"/>
          <w:szCs w:val="28"/>
        </w:rPr>
        <w:t>ащите конкуренции»</w:t>
      </w:r>
      <w:r w:rsidR="00F0009D">
        <w:rPr>
          <w:rFonts w:ascii="Times New Roman" w:hAnsi="Times New Roman" w:cs="Times New Roman"/>
          <w:sz w:val="28"/>
          <w:szCs w:val="28"/>
        </w:rPr>
        <w:t>,</w:t>
      </w:r>
    </w:p>
    <w:p w:rsidR="001E7AB7" w:rsidRPr="00850EDA" w:rsidRDefault="004F1A2E" w:rsidP="00850EDA">
      <w:pPr>
        <w:tabs>
          <w:tab w:val="left" w:pos="3450"/>
        </w:tabs>
        <w:jc w:val="center"/>
        <w:rPr>
          <w:rFonts w:ascii="Times New Roman" w:hAnsi="Times New Roman" w:cs="Times New Roman"/>
          <w:b/>
          <w:sz w:val="28"/>
          <w:szCs w:val="28"/>
        </w:rPr>
      </w:pPr>
      <w:r w:rsidRPr="00850EDA">
        <w:rPr>
          <w:rFonts w:ascii="Times New Roman" w:hAnsi="Times New Roman" w:cs="Times New Roman"/>
          <w:b/>
          <w:sz w:val="28"/>
          <w:szCs w:val="28"/>
        </w:rPr>
        <w:t>УСТАНОВИЛА:</w:t>
      </w:r>
    </w:p>
    <w:p w:rsidR="006241C6" w:rsidRPr="006241C6" w:rsidRDefault="00464AD0" w:rsidP="006241C6">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A970F5">
        <w:rPr>
          <w:rFonts w:ascii="Times New Roman" w:hAnsi="Times New Roman" w:cs="Times New Roman"/>
          <w:sz w:val="28"/>
          <w:szCs w:val="28"/>
        </w:rPr>
        <w:t>Организатором торгов –</w:t>
      </w:r>
      <w:r w:rsidR="006241C6">
        <w:rPr>
          <w:rFonts w:ascii="Times New Roman" w:hAnsi="Times New Roman" w:cs="Times New Roman"/>
          <w:sz w:val="28"/>
          <w:szCs w:val="28"/>
        </w:rPr>
        <w:t xml:space="preserve"> </w:t>
      </w:r>
      <w:r w:rsidR="006241C6" w:rsidRPr="006241C6">
        <w:rPr>
          <w:rFonts w:ascii="Times New Roman" w:hAnsi="Times New Roman" w:cs="Times New Roman"/>
          <w:sz w:val="28"/>
          <w:szCs w:val="28"/>
        </w:rPr>
        <w:t>Шахбулатов</w:t>
      </w:r>
      <w:r w:rsidR="006241C6">
        <w:rPr>
          <w:rFonts w:ascii="Times New Roman" w:hAnsi="Times New Roman" w:cs="Times New Roman"/>
          <w:sz w:val="28"/>
          <w:szCs w:val="28"/>
        </w:rPr>
        <w:t>ым</w:t>
      </w:r>
      <w:r w:rsidR="006241C6" w:rsidRPr="006241C6">
        <w:rPr>
          <w:rFonts w:ascii="Times New Roman" w:hAnsi="Times New Roman" w:cs="Times New Roman"/>
          <w:sz w:val="28"/>
          <w:szCs w:val="28"/>
        </w:rPr>
        <w:t xml:space="preserve"> А. М.</w:t>
      </w:r>
      <w:r w:rsidR="00A970F5">
        <w:rPr>
          <w:rFonts w:ascii="Times New Roman" w:hAnsi="Times New Roman" w:cs="Times New Roman"/>
          <w:sz w:val="28"/>
          <w:szCs w:val="28"/>
        </w:rPr>
        <w:t xml:space="preserve">, </w:t>
      </w:r>
      <w:r w:rsidR="00716226">
        <w:rPr>
          <w:rFonts w:ascii="Times New Roman" w:hAnsi="Times New Roman" w:cs="Times New Roman"/>
          <w:sz w:val="28"/>
          <w:szCs w:val="28"/>
        </w:rPr>
        <w:t xml:space="preserve">- как </w:t>
      </w:r>
      <w:r w:rsidR="00A970F5">
        <w:rPr>
          <w:rFonts w:ascii="Times New Roman" w:hAnsi="Times New Roman" w:cs="Times New Roman"/>
          <w:sz w:val="28"/>
          <w:szCs w:val="28"/>
        </w:rPr>
        <w:t>конкурсны</w:t>
      </w:r>
      <w:r w:rsidR="00716226">
        <w:rPr>
          <w:rFonts w:ascii="Times New Roman" w:hAnsi="Times New Roman" w:cs="Times New Roman"/>
          <w:sz w:val="28"/>
          <w:szCs w:val="28"/>
        </w:rPr>
        <w:t>м</w:t>
      </w:r>
      <w:r w:rsidR="00A970F5">
        <w:rPr>
          <w:rFonts w:ascii="Times New Roman" w:hAnsi="Times New Roman" w:cs="Times New Roman"/>
          <w:sz w:val="28"/>
          <w:szCs w:val="28"/>
        </w:rPr>
        <w:t xml:space="preserve"> управляющи</w:t>
      </w:r>
      <w:r w:rsidR="00716226">
        <w:rPr>
          <w:rFonts w:ascii="Times New Roman" w:hAnsi="Times New Roman" w:cs="Times New Roman"/>
          <w:sz w:val="28"/>
          <w:szCs w:val="28"/>
        </w:rPr>
        <w:t>м</w:t>
      </w:r>
      <w:r w:rsidR="00A970F5">
        <w:rPr>
          <w:rFonts w:ascii="Times New Roman" w:hAnsi="Times New Roman" w:cs="Times New Roman"/>
          <w:sz w:val="28"/>
          <w:szCs w:val="28"/>
        </w:rPr>
        <w:t xml:space="preserve"> </w:t>
      </w:r>
      <w:r w:rsidR="006241C6">
        <w:rPr>
          <w:rFonts w:ascii="Times New Roman" w:hAnsi="Times New Roman" w:cs="Times New Roman"/>
          <w:sz w:val="28"/>
          <w:szCs w:val="28"/>
        </w:rPr>
        <w:t>ГУП «Спецстрой»</w:t>
      </w:r>
      <w:r w:rsidR="00716226">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на </w:t>
      </w:r>
      <w:r w:rsidR="00716226">
        <w:rPr>
          <w:rFonts w:ascii="Times New Roman" w:hAnsi="Times New Roman" w:cs="Times New Roman"/>
          <w:sz w:val="28"/>
          <w:szCs w:val="28"/>
        </w:rPr>
        <w:t>электронной торговой площадке Закрытого акционерного общества «Сбербанк-Автоматизированная система торгов» (</w:t>
      </w:r>
      <w:r w:rsidR="00716226" w:rsidRPr="00716226">
        <w:rPr>
          <w:rFonts w:ascii="Times New Roman" w:hAnsi="Times New Roman" w:cs="Times New Roman"/>
          <w:sz w:val="28"/>
          <w:szCs w:val="28"/>
        </w:rPr>
        <w:t>101000, г. Москва, Милютинский пер., дом 10, стр. 4</w:t>
      </w:r>
      <w:r w:rsidR="00716226">
        <w:rPr>
          <w:rFonts w:ascii="Times New Roman" w:hAnsi="Times New Roman" w:cs="Times New Roman"/>
          <w:sz w:val="28"/>
          <w:szCs w:val="28"/>
        </w:rPr>
        <w:t xml:space="preserve">, далее – </w:t>
      </w:r>
      <w:r w:rsidR="00716226" w:rsidRPr="00716226">
        <w:rPr>
          <w:rFonts w:ascii="Times New Roman" w:hAnsi="Times New Roman" w:cs="Times New Roman"/>
          <w:b/>
          <w:sz w:val="28"/>
          <w:szCs w:val="28"/>
        </w:rPr>
        <w:t>ЗАО «Сбербанк-АСТ»</w:t>
      </w:r>
      <w:r w:rsidR="00716226">
        <w:rPr>
          <w:rFonts w:ascii="Times New Roman" w:hAnsi="Times New Roman" w:cs="Times New Roman"/>
          <w:sz w:val="28"/>
          <w:szCs w:val="28"/>
        </w:rPr>
        <w:t>)</w:t>
      </w:r>
      <w:r w:rsidR="00716226" w:rsidRPr="00716226">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было размещено извещение о проведении </w:t>
      </w:r>
      <w:r w:rsidR="00716226" w:rsidRPr="00716226">
        <w:rPr>
          <w:rFonts w:ascii="Times New Roman" w:hAnsi="Times New Roman" w:cs="Times New Roman"/>
          <w:sz w:val="28"/>
          <w:szCs w:val="28"/>
        </w:rPr>
        <w:t xml:space="preserve">торгов по продаже имущества должника (Код торгов </w:t>
      </w:r>
      <w:r w:rsidR="006241C6" w:rsidRPr="006241C6">
        <w:rPr>
          <w:rFonts w:ascii="Times New Roman" w:hAnsi="Times New Roman" w:cs="Times New Roman"/>
          <w:sz w:val="28"/>
          <w:szCs w:val="28"/>
        </w:rPr>
        <w:t>SBR013-1508300001</w:t>
      </w:r>
      <w:r w:rsidR="00716226" w:rsidRPr="00716226">
        <w:rPr>
          <w:rFonts w:ascii="Times New Roman" w:hAnsi="Times New Roman" w:cs="Times New Roman"/>
          <w:sz w:val="28"/>
          <w:szCs w:val="28"/>
        </w:rPr>
        <w:t xml:space="preserve">), </w:t>
      </w:r>
      <w:r w:rsidR="006241C6" w:rsidRPr="006241C6">
        <w:rPr>
          <w:rFonts w:ascii="Times New Roman" w:hAnsi="Times New Roman" w:cs="Times New Roman"/>
          <w:sz w:val="28"/>
          <w:szCs w:val="28"/>
        </w:rPr>
        <w:t>в форме открытого публичного предложения с открытой формой представления предложений о цене, со следующими Лотами:</w:t>
      </w:r>
    </w:p>
    <w:p w:rsidR="006241C6" w:rsidRPr="006241C6" w:rsidRDefault="006241C6" w:rsidP="006241C6">
      <w:pPr>
        <w:tabs>
          <w:tab w:val="left" w:pos="709"/>
        </w:tabs>
        <w:spacing w:after="0"/>
        <w:jc w:val="both"/>
        <w:rPr>
          <w:rFonts w:ascii="Times New Roman" w:hAnsi="Times New Roman" w:cs="Times New Roman"/>
          <w:sz w:val="28"/>
          <w:szCs w:val="28"/>
        </w:rPr>
      </w:pPr>
      <w:r w:rsidRPr="006241C6">
        <w:rPr>
          <w:rFonts w:ascii="Times New Roman" w:hAnsi="Times New Roman" w:cs="Times New Roman"/>
          <w:sz w:val="28"/>
          <w:szCs w:val="28"/>
        </w:rPr>
        <w:lastRenderedPageBreak/>
        <w:t>- Лот №1 Жилая трехкомнатная квартира, на начальную цену продажи 1 890 000, 00 рублей</w:t>
      </w:r>
      <w:r w:rsidR="00A20CB4">
        <w:rPr>
          <w:rFonts w:ascii="Times New Roman" w:hAnsi="Times New Roman" w:cs="Times New Roman"/>
          <w:sz w:val="28"/>
          <w:szCs w:val="28"/>
        </w:rPr>
        <w:t xml:space="preserve"> (далее – </w:t>
      </w:r>
      <w:r w:rsidR="00A20CB4" w:rsidRPr="00A20CB4">
        <w:rPr>
          <w:rFonts w:ascii="Times New Roman" w:hAnsi="Times New Roman" w:cs="Times New Roman"/>
          <w:b/>
          <w:sz w:val="28"/>
          <w:szCs w:val="28"/>
        </w:rPr>
        <w:t>Лот №1</w:t>
      </w:r>
      <w:r w:rsidR="00A20CB4">
        <w:rPr>
          <w:rFonts w:ascii="Times New Roman" w:hAnsi="Times New Roman" w:cs="Times New Roman"/>
          <w:sz w:val="28"/>
          <w:szCs w:val="28"/>
        </w:rPr>
        <w:t>)</w:t>
      </w:r>
      <w:r w:rsidRPr="006241C6">
        <w:rPr>
          <w:rFonts w:ascii="Times New Roman" w:hAnsi="Times New Roman" w:cs="Times New Roman"/>
          <w:sz w:val="28"/>
          <w:szCs w:val="28"/>
        </w:rPr>
        <w:t>;</w:t>
      </w:r>
    </w:p>
    <w:p w:rsidR="006241C6" w:rsidRPr="006241C6" w:rsidRDefault="006241C6" w:rsidP="006241C6">
      <w:pPr>
        <w:tabs>
          <w:tab w:val="left" w:pos="709"/>
        </w:tabs>
        <w:spacing w:after="0"/>
        <w:jc w:val="both"/>
        <w:rPr>
          <w:rFonts w:ascii="Times New Roman" w:hAnsi="Times New Roman" w:cs="Times New Roman"/>
          <w:sz w:val="28"/>
          <w:szCs w:val="28"/>
        </w:rPr>
      </w:pPr>
      <w:r w:rsidRPr="006241C6">
        <w:rPr>
          <w:rFonts w:ascii="Times New Roman" w:hAnsi="Times New Roman" w:cs="Times New Roman"/>
          <w:sz w:val="28"/>
          <w:szCs w:val="28"/>
        </w:rPr>
        <w:t>- Лот №2 Нежилое здани</w:t>
      </w:r>
      <w:r w:rsidR="00860C57">
        <w:rPr>
          <w:rFonts w:ascii="Times New Roman" w:hAnsi="Times New Roman" w:cs="Times New Roman"/>
          <w:sz w:val="28"/>
          <w:szCs w:val="28"/>
        </w:rPr>
        <w:t>е</w:t>
      </w:r>
      <w:r w:rsidRPr="006241C6">
        <w:rPr>
          <w:rFonts w:ascii="Times New Roman" w:hAnsi="Times New Roman" w:cs="Times New Roman"/>
          <w:sz w:val="28"/>
          <w:szCs w:val="28"/>
        </w:rPr>
        <w:t>, на начальную цену продажи 2 430 000, 00 рублей</w:t>
      </w:r>
      <w:r w:rsidR="00A20CB4">
        <w:rPr>
          <w:rFonts w:ascii="Times New Roman" w:hAnsi="Times New Roman" w:cs="Times New Roman"/>
          <w:sz w:val="28"/>
          <w:szCs w:val="28"/>
        </w:rPr>
        <w:t xml:space="preserve"> (далее </w:t>
      </w:r>
      <w:r w:rsidR="00A20CB4" w:rsidRPr="00A20CB4">
        <w:rPr>
          <w:rFonts w:ascii="Times New Roman" w:hAnsi="Times New Roman" w:cs="Times New Roman"/>
          <w:b/>
          <w:sz w:val="28"/>
          <w:szCs w:val="28"/>
        </w:rPr>
        <w:t>– Лот №2</w:t>
      </w:r>
      <w:r w:rsidR="00A20CB4">
        <w:rPr>
          <w:rFonts w:ascii="Times New Roman" w:hAnsi="Times New Roman" w:cs="Times New Roman"/>
          <w:sz w:val="28"/>
          <w:szCs w:val="28"/>
        </w:rPr>
        <w:t>)</w:t>
      </w:r>
      <w:r w:rsidRPr="006241C6">
        <w:rPr>
          <w:rFonts w:ascii="Times New Roman" w:hAnsi="Times New Roman" w:cs="Times New Roman"/>
          <w:sz w:val="28"/>
          <w:szCs w:val="28"/>
        </w:rPr>
        <w:t>;</w:t>
      </w:r>
    </w:p>
    <w:p w:rsidR="006241C6" w:rsidRPr="006241C6" w:rsidRDefault="006241C6" w:rsidP="006241C6">
      <w:pPr>
        <w:tabs>
          <w:tab w:val="left" w:pos="709"/>
        </w:tabs>
        <w:spacing w:after="0"/>
        <w:jc w:val="both"/>
        <w:rPr>
          <w:rFonts w:ascii="Times New Roman" w:hAnsi="Times New Roman" w:cs="Times New Roman"/>
          <w:sz w:val="28"/>
          <w:szCs w:val="28"/>
        </w:rPr>
      </w:pPr>
      <w:r w:rsidRPr="006241C6">
        <w:rPr>
          <w:rFonts w:ascii="Times New Roman" w:hAnsi="Times New Roman" w:cs="Times New Roman"/>
          <w:sz w:val="28"/>
          <w:szCs w:val="28"/>
        </w:rPr>
        <w:t>- Лот №3 Имущественный комплекс, на начальную цену продажи 37 440 000, 00 рублей</w:t>
      </w:r>
      <w:r w:rsidR="00A20CB4">
        <w:rPr>
          <w:rFonts w:ascii="Times New Roman" w:hAnsi="Times New Roman" w:cs="Times New Roman"/>
          <w:sz w:val="28"/>
          <w:szCs w:val="28"/>
        </w:rPr>
        <w:t xml:space="preserve"> (далее – </w:t>
      </w:r>
      <w:r w:rsidR="00A20CB4" w:rsidRPr="00A20CB4">
        <w:rPr>
          <w:rFonts w:ascii="Times New Roman" w:hAnsi="Times New Roman" w:cs="Times New Roman"/>
          <w:b/>
          <w:sz w:val="28"/>
          <w:szCs w:val="28"/>
        </w:rPr>
        <w:t>Лот №3</w:t>
      </w:r>
      <w:r w:rsidR="00A20CB4">
        <w:rPr>
          <w:rFonts w:ascii="Times New Roman" w:hAnsi="Times New Roman" w:cs="Times New Roman"/>
          <w:sz w:val="28"/>
          <w:szCs w:val="28"/>
        </w:rPr>
        <w:t>)</w:t>
      </w:r>
      <w:r w:rsidRPr="006241C6">
        <w:rPr>
          <w:rFonts w:ascii="Times New Roman" w:hAnsi="Times New Roman" w:cs="Times New Roman"/>
          <w:sz w:val="28"/>
          <w:szCs w:val="28"/>
        </w:rPr>
        <w:t>;</w:t>
      </w:r>
    </w:p>
    <w:p w:rsidR="006241C6" w:rsidRPr="006241C6" w:rsidRDefault="006241C6" w:rsidP="006241C6">
      <w:pPr>
        <w:tabs>
          <w:tab w:val="left" w:pos="709"/>
        </w:tabs>
        <w:spacing w:after="0"/>
        <w:jc w:val="both"/>
        <w:rPr>
          <w:rFonts w:ascii="Times New Roman" w:hAnsi="Times New Roman" w:cs="Times New Roman"/>
          <w:sz w:val="28"/>
          <w:szCs w:val="28"/>
        </w:rPr>
      </w:pPr>
      <w:r w:rsidRPr="006241C6">
        <w:rPr>
          <w:rFonts w:ascii="Times New Roman" w:hAnsi="Times New Roman" w:cs="Times New Roman"/>
          <w:sz w:val="28"/>
          <w:szCs w:val="28"/>
        </w:rPr>
        <w:t>- Лот №4 Имущественный комплекс, на начальную цену продажи 74 002 324, 00 рублей</w:t>
      </w:r>
      <w:r w:rsidR="00A20CB4">
        <w:rPr>
          <w:rFonts w:ascii="Times New Roman" w:hAnsi="Times New Roman" w:cs="Times New Roman"/>
          <w:sz w:val="28"/>
          <w:szCs w:val="28"/>
        </w:rPr>
        <w:t xml:space="preserve"> (далее – </w:t>
      </w:r>
      <w:r w:rsidR="00A20CB4" w:rsidRPr="00A20CB4">
        <w:rPr>
          <w:rFonts w:ascii="Times New Roman" w:hAnsi="Times New Roman" w:cs="Times New Roman"/>
          <w:b/>
          <w:sz w:val="28"/>
          <w:szCs w:val="28"/>
        </w:rPr>
        <w:t>Лот №4</w:t>
      </w:r>
      <w:r w:rsidR="00A20CB4">
        <w:rPr>
          <w:rFonts w:ascii="Times New Roman" w:hAnsi="Times New Roman" w:cs="Times New Roman"/>
          <w:sz w:val="28"/>
          <w:szCs w:val="28"/>
        </w:rPr>
        <w:t>)</w:t>
      </w:r>
      <w:r w:rsidRPr="006241C6">
        <w:rPr>
          <w:rFonts w:ascii="Times New Roman" w:hAnsi="Times New Roman" w:cs="Times New Roman"/>
          <w:sz w:val="28"/>
          <w:szCs w:val="28"/>
        </w:rPr>
        <w:t>;</w:t>
      </w:r>
    </w:p>
    <w:p w:rsidR="006241C6" w:rsidRDefault="006241C6" w:rsidP="006241C6">
      <w:pPr>
        <w:tabs>
          <w:tab w:val="left" w:pos="709"/>
        </w:tabs>
        <w:spacing w:after="0"/>
        <w:jc w:val="both"/>
        <w:rPr>
          <w:rFonts w:ascii="Times New Roman" w:hAnsi="Times New Roman" w:cs="Times New Roman"/>
          <w:sz w:val="28"/>
          <w:szCs w:val="28"/>
        </w:rPr>
      </w:pPr>
      <w:r w:rsidRPr="006241C6">
        <w:rPr>
          <w:rFonts w:ascii="Times New Roman" w:hAnsi="Times New Roman" w:cs="Times New Roman"/>
          <w:sz w:val="28"/>
          <w:szCs w:val="28"/>
        </w:rPr>
        <w:t xml:space="preserve">- Лот №5 Транспортное средство, на начальную цену продажи 591 300, 00 рублей </w:t>
      </w:r>
      <w:r w:rsidR="00A20CB4">
        <w:rPr>
          <w:rFonts w:ascii="Times New Roman" w:hAnsi="Times New Roman" w:cs="Times New Roman"/>
          <w:sz w:val="28"/>
          <w:szCs w:val="28"/>
        </w:rPr>
        <w:t xml:space="preserve">(далее – </w:t>
      </w:r>
      <w:r w:rsidR="00A20CB4" w:rsidRPr="00A20CB4">
        <w:rPr>
          <w:rFonts w:ascii="Times New Roman" w:hAnsi="Times New Roman" w:cs="Times New Roman"/>
          <w:b/>
          <w:sz w:val="28"/>
          <w:szCs w:val="28"/>
        </w:rPr>
        <w:t>Лот №5</w:t>
      </w:r>
      <w:r w:rsidR="00A20CB4">
        <w:rPr>
          <w:rFonts w:ascii="Times New Roman" w:hAnsi="Times New Roman" w:cs="Times New Roman"/>
          <w:sz w:val="28"/>
          <w:szCs w:val="28"/>
        </w:rPr>
        <w:t xml:space="preserve">) </w:t>
      </w:r>
      <w:r w:rsidRPr="006241C6">
        <w:rPr>
          <w:rFonts w:ascii="Times New Roman" w:hAnsi="Times New Roman" w:cs="Times New Roman"/>
          <w:sz w:val="28"/>
          <w:szCs w:val="28"/>
        </w:rPr>
        <w:t xml:space="preserve">(далее – </w:t>
      </w:r>
      <w:r w:rsidRPr="006241C6">
        <w:rPr>
          <w:rFonts w:ascii="Times New Roman" w:hAnsi="Times New Roman" w:cs="Times New Roman"/>
          <w:b/>
          <w:sz w:val="28"/>
          <w:szCs w:val="28"/>
        </w:rPr>
        <w:t>Торги</w:t>
      </w:r>
      <w:r w:rsidRPr="006241C6">
        <w:rPr>
          <w:rFonts w:ascii="Times New Roman" w:hAnsi="Times New Roman" w:cs="Times New Roman"/>
          <w:sz w:val="28"/>
          <w:szCs w:val="28"/>
        </w:rPr>
        <w:t>)</w:t>
      </w:r>
      <w:r>
        <w:rPr>
          <w:rFonts w:ascii="Times New Roman" w:hAnsi="Times New Roman" w:cs="Times New Roman"/>
          <w:sz w:val="28"/>
          <w:szCs w:val="28"/>
        </w:rPr>
        <w:t>.</w:t>
      </w:r>
    </w:p>
    <w:p w:rsidR="00A20CB4" w:rsidRDefault="006241C6"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w:t>
      </w:r>
      <w:r w:rsidR="00A20CB4">
        <w:rPr>
          <w:rFonts w:ascii="Times New Roman" w:hAnsi="Times New Roman" w:cs="Times New Roman"/>
          <w:sz w:val="28"/>
          <w:szCs w:val="28"/>
        </w:rPr>
        <w:t>информации размещенной на электронной торговой площадке ЗАО «Сбербанк-АСТ» на участие в Торгах поступило следующее количество заявок:</w:t>
      </w:r>
    </w:p>
    <w:p w:rsidR="00AE1C17"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00317" w:rsidRPr="00850EDA">
        <w:rPr>
          <w:rFonts w:ascii="Times New Roman" w:hAnsi="Times New Roman" w:cs="Times New Roman"/>
          <w:sz w:val="28"/>
          <w:szCs w:val="28"/>
        </w:rPr>
        <w:t xml:space="preserve">   </w:t>
      </w:r>
      <w:r>
        <w:rPr>
          <w:rFonts w:ascii="Times New Roman" w:hAnsi="Times New Roman" w:cs="Times New Roman"/>
          <w:sz w:val="28"/>
          <w:szCs w:val="28"/>
        </w:rPr>
        <w:t>- по Лоту №1 – одна заявка участника торгов Адаева М. А.;</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 Лоту №2 - две заявки участников торгов – Адаева М. А. и Лиджиева В. В.;</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 Лоту №4 – 0 заявок;</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 Лоту №4 – одна заявка участника торгов – ООО «СИТИ-СТРОЙ»;</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 по Лоту №5 – информация отсутствует.</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01A1">
        <w:rPr>
          <w:rFonts w:ascii="Times New Roman" w:hAnsi="Times New Roman" w:cs="Times New Roman"/>
          <w:sz w:val="28"/>
          <w:szCs w:val="28"/>
        </w:rPr>
        <w:t>Однако</w:t>
      </w:r>
      <w:r>
        <w:rPr>
          <w:rFonts w:ascii="Times New Roman" w:hAnsi="Times New Roman" w:cs="Times New Roman"/>
          <w:sz w:val="28"/>
          <w:szCs w:val="28"/>
        </w:rPr>
        <w:t xml:space="preserve">, в Протоколе об определении участников торгов размещенном на ЗАО «Сбербанк-АСТ» информация о поступлении заявки Лиджиева В. В., </w:t>
      </w:r>
      <w:r w:rsidR="000B1F07">
        <w:rPr>
          <w:rFonts w:ascii="Times New Roman" w:hAnsi="Times New Roman" w:cs="Times New Roman"/>
          <w:sz w:val="28"/>
          <w:szCs w:val="28"/>
        </w:rPr>
        <w:t xml:space="preserve">по Лоту №2 Торгов, </w:t>
      </w:r>
      <w:r>
        <w:rPr>
          <w:rFonts w:ascii="Times New Roman" w:hAnsi="Times New Roman" w:cs="Times New Roman"/>
          <w:sz w:val="28"/>
          <w:szCs w:val="28"/>
        </w:rPr>
        <w:t xml:space="preserve">и принятом по результатам ее рассмотрения, отсутствует. </w:t>
      </w:r>
    </w:p>
    <w:p w:rsidR="00A20CB4" w:rsidRDefault="00A20CB4" w:rsidP="006241C6">
      <w:p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201A1">
        <w:rPr>
          <w:rFonts w:ascii="Times New Roman" w:hAnsi="Times New Roman" w:cs="Times New Roman"/>
          <w:sz w:val="28"/>
          <w:szCs w:val="28"/>
        </w:rPr>
        <w:t xml:space="preserve">При этом, заявка на участие в торгах </w:t>
      </w:r>
      <w:r w:rsidR="009201A1" w:rsidRPr="009201A1">
        <w:rPr>
          <w:rFonts w:ascii="Times New Roman" w:hAnsi="Times New Roman" w:cs="Times New Roman"/>
          <w:sz w:val="28"/>
          <w:szCs w:val="28"/>
        </w:rPr>
        <w:t>Адаева М. А.</w:t>
      </w:r>
      <w:r w:rsidR="000B1F07">
        <w:rPr>
          <w:rFonts w:ascii="Times New Roman" w:hAnsi="Times New Roman" w:cs="Times New Roman"/>
          <w:sz w:val="28"/>
          <w:szCs w:val="28"/>
        </w:rPr>
        <w:t>, признана соответствующей и допущена к участию в торгах</w:t>
      </w:r>
    </w:p>
    <w:p w:rsidR="00A20CB4" w:rsidRDefault="00A20CB4" w:rsidP="006241C6">
      <w:pPr>
        <w:tabs>
          <w:tab w:val="left" w:pos="709"/>
        </w:tabs>
        <w:spacing w:after="0"/>
        <w:jc w:val="both"/>
        <w:rPr>
          <w:rFonts w:ascii="Times New Roman" w:hAnsi="Times New Roman" w:cs="Times New Roman"/>
          <w:sz w:val="28"/>
          <w:szCs w:val="28"/>
        </w:rPr>
      </w:pPr>
    </w:p>
    <w:p w:rsidR="00A20CB4" w:rsidRPr="00850EDA" w:rsidRDefault="00A20CB4" w:rsidP="006241C6">
      <w:pPr>
        <w:tabs>
          <w:tab w:val="left" w:pos="709"/>
        </w:tabs>
        <w:spacing w:after="0"/>
        <w:jc w:val="both"/>
        <w:rPr>
          <w:rFonts w:ascii="Times New Roman" w:hAnsi="Times New Roman" w:cs="Times New Roman"/>
          <w:sz w:val="28"/>
          <w:szCs w:val="28"/>
        </w:rPr>
      </w:pPr>
    </w:p>
    <w:p w:rsidR="00AE1C17" w:rsidRPr="00850EDA" w:rsidRDefault="00AE1C17" w:rsidP="00850EDA">
      <w:pPr>
        <w:jc w:val="both"/>
        <w:rPr>
          <w:rFonts w:ascii="Times New Roman" w:eastAsia="Times New Roman" w:hAnsi="Times New Roman" w:cs="Times New Roman"/>
          <w:sz w:val="28"/>
          <w:szCs w:val="28"/>
          <w:lang w:eastAsia="ru-RU"/>
        </w:rPr>
      </w:pPr>
      <w:r w:rsidRPr="00850EDA">
        <w:rPr>
          <w:rFonts w:ascii="Times New Roman" w:hAnsi="Times New Roman" w:cs="Times New Roman"/>
          <w:sz w:val="28"/>
          <w:szCs w:val="28"/>
        </w:rPr>
        <w:t xml:space="preserve">     По мнению </w:t>
      </w:r>
      <w:r w:rsidR="000B1F07" w:rsidRPr="000B1F07">
        <w:rPr>
          <w:rFonts w:ascii="Times New Roman" w:hAnsi="Times New Roman" w:cs="Times New Roman"/>
          <w:sz w:val="28"/>
          <w:szCs w:val="28"/>
        </w:rPr>
        <w:t>Лиджиева В. В.</w:t>
      </w:r>
      <w:r w:rsidR="000B1F07">
        <w:rPr>
          <w:rFonts w:ascii="Times New Roman" w:hAnsi="Times New Roman" w:cs="Times New Roman"/>
          <w:sz w:val="28"/>
          <w:szCs w:val="28"/>
        </w:rPr>
        <w:t>,</w:t>
      </w:r>
      <w:r w:rsidRPr="00850EDA">
        <w:rPr>
          <w:rFonts w:ascii="Times New Roman" w:hAnsi="Times New Roman" w:cs="Times New Roman"/>
          <w:sz w:val="28"/>
          <w:szCs w:val="28"/>
        </w:rPr>
        <w:t xml:space="preserve"> </w:t>
      </w:r>
      <w:r w:rsidRPr="00850EDA">
        <w:rPr>
          <w:rFonts w:ascii="Times New Roman" w:eastAsia="Times New Roman" w:hAnsi="Times New Roman" w:cs="Times New Roman"/>
          <w:sz w:val="28"/>
          <w:szCs w:val="28"/>
          <w:lang w:eastAsia="ru-RU"/>
        </w:rPr>
        <w:t xml:space="preserve">его права нарушены следующими действиями </w:t>
      </w:r>
      <w:r w:rsidR="00DF0FB1">
        <w:rPr>
          <w:rFonts w:ascii="Times New Roman" w:eastAsia="Times New Roman" w:hAnsi="Times New Roman" w:cs="Times New Roman"/>
          <w:sz w:val="28"/>
          <w:szCs w:val="28"/>
          <w:lang w:eastAsia="ru-RU"/>
        </w:rPr>
        <w:t>организатора торгов – Шахбулатова А. М.</w:t>
      </w:r>
      <w:r w:rsidRPr="00850EDA">
        <w:rPr>
          <w:rFonts w:ascii="Times New Roman" w:eastAsia="Times New Roman" w:hAnsi="Times New Roman" w:cs="Times New Roman"/>
          <w:sz w:val="28"/>
          <w:szCs w:val="28"/>
          <w:lang w:eastAsia="ru-RU"/>
        </w:rPr>
        <w:t>:</w:t>
      </w:r>
    </w:p>
    <w:p w:rsidR="00AE1C17" w:rsidRPr="00850EDA" w:rsidRDefault="00AE1C17" w:rsidP="00DF0FB1">
      <w:pPr>
        <w:numPr>
          <w:ilvl w:val="0"/>
          <w:numId w:val="5"/>
        </w:numPr>
        <w:spacing w:after="0"/>
        <w:jc w:val="both"/>
        <w:rPr>
          <w:rFonts w:ascii="Times New Roman" w:eastAsia="Times New Roman" w:hAnsi="Times New Roman" w:cs="Times New Roman"/>
          <w:sz w:val="28"/>
          <w:szCs w:val="28"/>
          <w:lang w:eastAsia="ru-RU"/>
        </w:rPr>
      </w:pPr>
      <w:r w:rsidRPr="00850EDA">
        <w:rPr>
          <w:rFonts w:ascii="Times New Roman" w:eastAsia="Times New Roman" w:hAnsi="Times New Roman" w:cs="Times New Roman"/>
          <w:sz w:val="28"/>
          <w:szCs w:val="28"/>
          <w:lang w:eastAsia="ru-RU"/>
        </w:rPr>
        <w:t xml:space="preserve">Нарушение </w:t>
      </w:r>
      <w:r w:rsidR="00DF0FB1" w:rsidRPr="00DF0FB1">
        <w:rPr>
          <w:rFonts w:ascii="Times New Roman" w:eastAsia="Times New Roman" w:hAnsi="Times New Roman" w:cs="Times New Roman"/>
          <w:sz w:val="28"/>
          <w:szCs w:val="28"/>
          <w:lang w:eastAsia="ru-RU"/>
        </w:rPr>
        <w:t xml:space="preserve">порядка проведении торгов по продаже имущества должника установленного Федеральным законом от 26.10.2002г. №127-ФЗ «О несостоятельности (банкротстве)» </w:t>
      </w:r>
      <w:r w:rsidR="00DF0FB1">
        <w:rPr>
          <w:rFonts w:ascii="Times New Roman" w:eastAsia="Times New Roman" w:hAnsi="Times New Roman" w:cs="Times New Roman"/>
          <w:sz w:val="28"/>
          <w:szCs w:val="28"/>
          <w:lang w:eastAsia="ru-RU"/>
        </w:rPr>
        <w:t xml:space="preserve">(далее – </w:t>
      </w:r>
      <w:r w:rsidR="00DF0FB1" w:rsidRPr="00DF0FB1">
        <w:rPr>
          <w:rFonts w:ascii="Times New Roman" w:eastAsia="Times New Roman" w:hAnsi="Times New Roman" w:cs="Times New Roman"/>
          <w:b/>
          <w:sz w:val="28"/>
          <w:szCs w:val="28"/>
          <w:lang w:eastAsia="ru-RU"/>
        </w:rPr>
        <w:t>Федеральный закон «О несостоятельности (банкротстве)»</w:t>
      </w:r>
      <w:r w:rsidR="00DF0FB1">
        <w:rPr>
          <w:rFonts w:ascii="Times New Roman" w:eastAsia="Times New Roman" w:hAnsi="Times New Roman" w:cs="Times New Roman"/>
          <w:sz w:val="28"/>
          <w:szCs w:val="28"/>
          <w:lang w:eastAsia="ru-RU"/>
        </w:rPr>
        <w:t xml:space="preserve"> </w:t>
      </w:r>
      <w:r w:rsidR="00DF0FB1" w:rsidRPr="00DF0FB1">
        <w:rPr>
          <w:rFonts w:ascii="Times New Roman" w:eastAsia="Times New Roman" w:hAnsi="Times New Roman" w:cs="Times New Roman"/>
          <w:sz w:val="28"/>
          <w:szCs w:val="28"/>
          <w:lang w:eastAsia="ru-RU"/>
        </w:rPr>
        <w:t xml:space="preserve">и Приказом Министерства экономического развития Российской Федерации от 15.02.2010г. №54 «Об утверждении Порядка проведения открытых торгов в электронной форме при продаже имущества (предприятия) должников в ходе проведения процедур, применяемых в деле о банкротстве, Требований к электронным площадкам и операторам электронных площадок при </w:t>
      </w:r>
      <w:r w:rsidR="00DF0FB1" w:rsidRPr="00DF0FB1">
        <w:rPr>
          <w:rFonts w:ascii="Times New Roman" w:eastAsia="Times New Roman" w:hAnsi="Times New Roman" w:cs="Times New Roman"/>
          <w:sz w:val="28"/>
          <w:szCs w:val="28"/>
          <w:lang w:eastAsia="ru-RU"/>
        </w:rPr>
        <w:lastRenderedPageBreak/>
        <w:t>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 соответствия электронных площадок и операторов электронных площадок установленным требованиям»</w:t>
      </w:r>
      <w:r w:rsidR="00DF0FB1">
        <w:rPr>
          <w:rFonts w:ascii="Times New Roman" w:eastAsia="Times New Roman" w:hAnsi="Times New Roman" w:cs="Times New Roman"/>
          <w:sz w:val="28"/>
          <w:szCs w:val="28"/>
          <w:lang w:eastAsia="ru-RU"/>
        </w:rPr>
        <w:t xml:space="preserve"> (далее – </w:t>
      </w:r>
      <w:r w:rsidR="00DF0FB1" w:rsidRPr="00DF0FB1">
        <w:rPr>
          <w:rFonts w:ascii="Times New Roman" w:eastAsia="Times New Roman" w:hAnsi="Times New Roman" w:cs="Times New Roman"/>
          <w:b/>
          <w:sz w:val="28"/>
          <w:szCs w:val="28"/>
          <w:lang w:eastAsia="ru-RU"/>
        </w:rPr>
        <w:t>«Порядок проведения открытых торгов в электронной форме …»</w:t>
      </w:r>
      <w:r w:rsidR="00DF0FB1">
        <w:rPr>
          <w:rFonts w:ascii="Times New Roman" w:hAnsi="Times New Roman" w:cs="Times New Roman"/>
          <w:sz w:val="28"/>
          <w:szCs w:val="28"/>
        </w:rPr>
        <w:t>)</w:t>
      </w:r>
      <w:r w:rsidR="000B1F07">
        <w:rPr>
          <w:rFonts w:ascii="Times New Roman" w:hAnsi="Times New Roman" w:cs="Times New Roman"/>
          <w:sz w:val="28"/>
          <w:szCs w:val="28"/>
        </w:rPr>
        <w:t xml:space="preserve"> при проведении аукциона в электронной форме по Лоту №2 Торгов</w:t>
      </w:r>
      <w:r w:rsidR="00D21290" w:rsidRPr="00850EDA">
        <w:rPr>
          <w:rFonts w:ascii="Times New Roman" w:hAnsi="Times New Roman" w:cs="Times New Roman"/>
          <w:sz w:val="28"/>
          <w:szCs w:val="28"/>
        </w:rPr>
        <w:t>.</w:t>
      </w:r>
    </w:p>
    <w:p w:rsidR="00464AD0" w:rsidRPr="00850EDA" w:rsidRDefault="00400317"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71454B" w:rsidRPr="00850EDA">
        <w:rPr>
          <w:rFonts w:ascii="Times New Roman" w:hAnsi="Times New Roman" w:cs="Times New Roman"/>
          <w:sz w:val="28"/>
          <w:szCs w:val="28"/>
        </w:rPr>
        <w:t xml:space="preserve"> </w:t>
      </w:r>
      <w:r w:rsidR="0053781F" w:rsidRPr="00850EDA">
        <w:rPr>
          <w:rFonts w:ascii="Times New Roman" w:hAnsi="Times New Roman" w:cs="Times New Roman"/>
          <w:sz w:val="28"/>
          <w:szCs w:val="28"/>
        </w:rPr>
        <w:tab/>
      </w:r>
    </w:p>
    <w:p w:rsidR="00BA3E59" w:rsidRDefault="00D21290" w:rsidP="00850EDA">
      <w:pPr>
        <w:tabs>
          <w:tab w:val="left" w:pos="709"/>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   </w:t>
      </w:r>
      <w:r w:rsidR="000B1F07" w:rsidRPr="000B1F07">
        <w:rPr>
          <w:rFonts w:ascii="Times New Roman" w:hAnsi="Times New Roman" w:cs="Times New Roman"/>
          <w:sz w:val="28"/>
          <w:szCs w:val="28"/>
        </w:rPr>
        <w:t>Лиджиев В. В.</w:t>
      </w:r>
      <w:r w:rsidRPr="00850EDA">
        <w:rPr>
          <w:rFonts w:ascii="Times New Roman" w:hAnsi="Times New Roman" w:cs="Times New Roman"/>
          <w:sz w:val="28"/>
          <w:szCs w:val="28"/>
        </w:rPr>
        <w:t xml:space="preserve"> </w:t>
      </w:r>
      <w:r w:rsidR="00DF0FB1">
        <w:rPr>
          <w:rFonts w:ascii="Times New Roman" w:hAnsi="Times New Roman" w:cs="Times New Roman"/>
          <w:sz w:val="28"/>
          <w:szCs w:val="28"/>
        </w:rPr>
        <w:t>в качестве</w:t>
      </w:r>
      <w:r w:rsidRPr="00850EDA">
        <w:rPr>
          <w:rFonts w:ascii="Times New Roman" w:hAnsi="Times New Roman" w:cs="Times New Roman"/>
          <w:sz w:val="28"/>
          <w:szCs w:val="28"/>
        </w:rPr>
        <w:t xml:space="preserve"> обоснован</w:t>
      </w:r>
      <w:r w:rsidR="00DF0FB1">
        <w:rPr>
          <w:rFonts w:ascii="Times New Roman" w:hAnsi="Times New Roman" w:cs="Times New Roman"/>
          <w:sz w:val="28"/>
          <w:szCs w:val="28"/>
        </w:rPr>
        <w:t>ия</w:t>
      </w:r>
      <w:r w:rsidRPr="00850EDA">
        <w:rPr>
          <w:rFonts w:ascii="Times New Roman" w:hAnsi="Times New Roman" w:cs="Times New Roman"/>
          <w:sz w:val="28"/>
          <w:szCs w:val="28"/>
        </w:rPr>
        <w:t xml:space="preserve"> доводов</w:t>
      </w:r>
      <w:r w:rsidR="00DF0FB1">
        <w:rPr>
          <w:rFonts w:ascii="Times New Roman" w:hAnsi="Times New Roman" w:cs="Times New Roman"/>
          <w:sz w:val="28"/>
          <w:szCs w:val="28"/>
        </w:rPr>
        <w:t>,</w:t>
      </w:r>
      <w:r w:rsidRPr="00850EDA">
        <w:rPr>
          <w:rFonts w:ascii="Times New Roman" w:hAnsi="Times New Roman" w:cs="Times New Roman"/>
          <w:sz w:val="28"/>
          <w:szCs w:val="28"/>
        </w:rPr>
        <w:t xml:space="preserve"> изложенных в жалобе</w:t>
      </w:r>
      <w:r w:rsidR="00DF0FB1">
        <w:rPr>
          <w:rFonts w:ascii="Times New Roman" w:hAnsi="Times New Roman" w:cs="Times New Roman"/>
          <w:sz w:val="28"/>
          <w:szCs w:val="28"/>
        </w:rPr>
        <w:t>, представил следующие документы</w:t>
      </w:r>
      <w:r w:rsidR="00BA3E59">
        <w:rPr>
          <w:rFonts w:ascii="Times New Roman" w:hAnsi="Times New Roman" w:cs="Times New Roman"/>
          <w:sz w:val="28"/>
          <w:szCs w:val="28"/>
        </w:rPr>
        <w:t xml:space="preserve"> и сведения:</w:t>
      </w:r>
    </w:p>
    <w:p w:rsidR="00BA3E59" w:rsidRDefault="000B1F07" w:rsidP="00BA3E59">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Информационное сообщение о проведении Торгов на сайте газеты «Коммерсантъ»</w:t>
      </w:r>
      <w:r w:rsidR="00BA3E59">
        <w:rPr>
          <w:rFonts w:ascii="Times New Roman" w:hAnsi="Times New Roman" w:cs="Times New Roman"/>
          <w:sz w:val="28"/>
          <w:szCs w:val="28"/>
        </w:rPr>
        <w:t>;</w:t>
      </w:r>
    </w:p>
    <w:p w:rsidR="00BA3E59" w:rsidRDefault="000B1F07" w:rsidP="00BA3E59">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Извещение о проведении Торгов размещенное на электронной торговой площадке ЗАО «Сбербанк-АСТ»</w:t>
      </w:r>
      <w:r w:rsidR="00BA3E59">
        <w:rPr>
          <w:rFonts w:ascii="Times New Roman" w:hAnsi="Times New Roman" w:cs="Times New Roman"/>
          <w:sz w:val="28"/>
          <w:szCs w:val="28"/>
        </w:rPr>
        <w:t>;</w:t>
      </w:r>
    </w:p>
    <w:p w:rsidR="00464AD0" w:rsidRDefault="00DF0FB1" w:rsidP="00BA3E59">
      <w:pPr>
        <w:pStyle w:val="a4"/>
        <w:numPr>
          <w:ilvl w:val="0"/>
          <w:numId w:val="7"/>
        </w:numPr>
        <w:tabs>
          <w:tab w:val="left" w:pos="709"/>
        </w:tabs>
        <w:spacing w:after="0"/>
        <w:jc w:val="both"/>
        <w:rPr>
          <w:rFonts w:ascii="Times New Roman" w:hAnsi="Times New Roman" w:cs="Times New Roman"/>
          <w:sz w:val="28"/>
          <w:szCs w:val="28"/>
        </w:rPr>
      </w:pPr>
      <w:r w:rsidRPr="00BA3E59">
        <w:rPr>
          <w:rFonts w:ascii="Times New Roman" w:hAnsi="Times New Roman" w:cs="Times New Roman"/>
          <w:sz w:val="28"/>
          <w:szCs w:val="28"/>
        </w:rPr>
        <w:t xml:space="preserve"> </w:t>
      </w:r>
      <w:r w:rsidR="00BA3E59">
        <w:rPr>
          <w:rFonts w:ascii="Times New Roman" w:hAnsi="Times New Roman" w:cs="Times New Roman"/>
          <w:sz w:val="28"/>
          <w:szCs w:val="28"/>
        </w:rPr>
        <w:t xml:space="preserve">Копия </w:t>
      </w:r>
      <w:r w:rsidR="000B1F07">
        <w:rPr>
          <w:rFonts w:ascii="Times New Roman" w:hAnsi="Times New Roman" w:cs="Times New Roman"/>
          <w:sz w:val="28"/>
          <w:szCs w:val="28"/>
        </w:rPr>
        <w:t>квитанции о внесении денежных средств в установленном размере в качестве задатка для участия в Торгах по Лоту №2</w:t>
      </w:r>
      <w:r w:rsidR="00BA3E59">
        <w:rPr>
          <w:rFonts w:ascii="Times New Roman" w:hAnsi="Times New Roman" w:cs="Times New Roman"/>
          <w:sz w:val="28"/>
          <w:szCs w:val="28"/>
        </w:rPr>
        <w:t>;</w:t>
      </w:r>
    </w:p>
    <w:p w:rsidR="00BA3E59" w:rsidRDefault="000B1F07" w:rsidP="00D41527">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Договор о задатке</w:t>
      </w:r>
      <w:r w:rsidR="00BA3E59" w:rsidRPr="00BA3E59">
        <w:rPr>
          <w:rFonts w:ascii="Times New Roman" w:hAnsi="Times New Roman" w:cs="Times New Roman"/>
          <w:sz w:val="28"/>
          <w:szCs w:val="28"/>
        </w:rPr>
        <w:t>;</w:t>
      </w:r>
    </w:p>
    <w:p w:rsidR="00464AD0" w:rsidRDefault="000B1F07" w:rsidP="00D41527">
      <w:pPr>
        <w:pStyle w:val="a4"/>
        <w:numPr>
          <w:ilvl w:val="0"/>
          <w:numId w:val="7"/>
        </w:numPr>
        <w:tabs>
          <w:tab w:val="left" w:pos="709"/>
        </w:tabs>
        <w:spacing w:after="0"/>
        <w:jc w:val="both"/>
        <w:rPr>
          <w:rFonts w:ascii="Times New Roman" w:hAnsi="Times New Roman" w:cs="Times New Roman"/>
          <w:sz w:val="28"/>
          <w:szCs w:val="28"/>
        </w:rPr>
      </w:pPr>
      <w:r>
        <w:rPr>
          <w:rFonts w:ascii="Times New Roman" w:hAnsi="Times New Roman" w:cs="Times New Roman"/>
          <w:sz w:val="28"/>
          <w:szCs w:val="28"/>
        </w:rPr>
        <w:t>Протокол о результатах торгов по Лоту №2 Торгов</w:t>
      </w:r>
      <w:r w:rsidR="009E3B98">
        <w:rPr>
          <w:rFonts w:ascii="Times New Roman" w:hAnsi="Times New Roman" w:cs="Times New Roman"/>
          <w:sz w:val="28"/>
          <w:szCs w:val="28"/>
        </w:rPr>
        <w:t>.</w:t>
      </w:r>
    </w:p>
    <w:p w:rsidR="009E3B98" w:rsidRPr="00BA3E59" w:rsidRDefault="009E3B98" w:rsidP="009E3B98">
      <w:pPr>
        <w:pStyle w:val="a4"/>
        <w:tabs>
          <w:tab w:val="left" w:pos="709"/>
        </w:tabs>
        <w:spacing w:after="0"/>
        <w:jc w:val="both"/>
        <w:rPr>
          <w:rFonts w:ascii="Times New Roman" w:hAnsi="Times New Roman" w:cs="Times New Roman"/>
          <w:sz w:val="28"/>
          <w:szCs w:val="28"/>
        </w:rPr>
      </w:pPr>
    </w:p>
    <w:p w:rsidR="009B3B09" w:rsidRPr="00850EDA" w:rsidRDefault="009B3B09" w:rsidP="00850EDA">
      <w:pPr>
        <w:pStyle w:val="2"/>
        <w:spacing w:line="276" w:lineRule="auto"/>
        <w:jc w:val="both"/>
        <w:rPr>
          <w:sz w:val="28"/>
          <w:szCs w:val="28"/>
        </w:rPr>
      </w:pPr>
      <w:r w:rsidRPr="00850EDA">
        <w:rPr>
          <w:sz w:val="28"/>
          <w:szCs w:val="28"/>
        </w:rPr>
        <w:t>В результате рассмотрения жалобы в соответствии со статьей 18.1 Федерального закона «О защите конкуренции» Комиссия установила:</w:t>
      </w:r>
    </w:p>
    <w:p w:rsidR="00F0009D" w:rsidRDefault="009B3B09" w:rsidP="00850EDA">
      <w:pPr>
        <w:pStyle w:val="2"/>
        <w:spacing w:after="0" w:line="276" w:lineRule="auto"/>
        <w:jc w:val="both"/>
        <w:rPr>
          <w:sz w:val="28"/>
          <w:szCs w:val="28"/>
        </w:rPr>
      </w:pPr>
      <w:r w:rsidRPr="00850EDA">
        <w:rPr>
          <w:b/>
          <w:sz w:val="28"/>
          <w:szCs w:val="28"/>
        </w:rPr>
        <w:t>1.</w:t>
      </w:r>
      <w:r w:rsidRPr="00850EDA">
        <w:rPr>
          <w:sz w:val="28"/>
          <w:szCs w:val="28"/>
        </w:rPr>
        <w:t xml:space="preserve"> </w:t>
      </w:r>
      <w:r w:rsidR="00F0009D" w:rsidRPr="00F0009D">
        <w:rPr>
          <w:sz w:val="28"/>
          <w:szCs w:val="28"/>
        </w:rPr>
        <w:t xml:space="preserve">Организатор торгов </w:t>
      </w:r>
      <w:r w:rsidR="000B1F07">
        <w:rPr>
          <w:sz w:val="28"/>
          <w:szCs w:val="28"/>
        </w:rPr>
        <w:t>К</w:t>
      </w:r>
      <w:r w:rsidR="00F0009D" w:rsidRPr="00F0009D">
        <w:rPr>
          <w:sz w:val="28"/>
          <w:szCs w:val="28"/>
        </w:rPr>
        <w:t xml:space="preserve">онкурсный управляющий </w:t>
      </w:r>
      <w:r w:rsidR="000B1F07">
        <w:rPr>
          <w:sz w:val="28"/>
          <w:szCs w:val="28"/>
        </w:rPr>
        <w:t>ГУП</w:t>
      </w:r>
      <w:r w:rsidR="00F0009D" w:rsidRPr="00F0009D">
        <w:rPr>
          <w:sz w:val="28"/>
          <w:szCs w:val="28"/>
        </w:rPr>
        <w:t xml:space="preserve"> «</w:t>
      </w:r>
      <w:r w:rsidR="000B1F07">
        <w:rPr>
          <w:sz w:val="28"/>
          <w:szCs w:val="28"/>
        </w:rPr>
        <w:t>Спецстрой</w:t>
      </w:r>
      <w:r w:rsidR="00F0009D" w:rsidRPr="00F0009D">
        <w:rPr>
          <w:sz w:val="28"/>
          <w:szCs w:val="28"/>
        </w:rPr>
        <w:t>» Шахбулатов А. М., на рассмотрение настоящей жалобы не явился, кроме того</w:t>
      </w:r>
      <w:r w:rsidR="00F0009D">
        <w:rPr>
          <w:sz w:val="28"/>
          <w:szCs w:val="28"/>
        </w:rPr>
        <w:t>, на Уведомление</w:t>
      </w:r>
      <w:r w:rsidR="00F0009D" w:rsidRPr="00F0009D">
        <w:t xml:space="preserve"> </w:t>
      </w:r>
      <w:r w:rsidR="00F0009D">
        <w:rPr>
          <w:sz w:val="28"/>
          <w:szCs w:val="28"/>
        </w:rPr>
        <w:t>о</w:t>
      </w:r>
      <w:r w:rsidR="00F0009D" w:rsidRPr="00F0009D">
        <w:rPr>
          <w:sz w:val="28"/>
          <w:szCs w:val="28"/>
        </w:rPr>
        <w:t xml:space="preserve"> поступлении жалобы и о приостановлении торгов до рассмотрения жалобы по существу от </w:t>
      </w:r>
      <w:r w:rsidR="000B1F07">
        <w:rPr>
          <w:sz w:val="28"/>
          <w:szCs w:val="28"/>
        </w:rPr>
        <w:t>14</w:t>
      </w:r>
      <w:r w:rsidR="00F0009D" w:rsidRPr="00F0009D">
        <w:rPr>
          <w:sz w:val="28"/>
          <w:szCs w:val="28"/>
        </w:rPr>
        <w:t>.</w:t>
      </w:r>
      <w:r w:rsidR="000B1F07">
        <w:rPr>
          <w:sz w:val="28"/>
          <w:szCs w:val="28"/>
        </w:rPr>
        <w:t>10</w:t>
      </w:r>
      <w:r w:rsidR="00F0009D" w:rsidRPr="00F0009D">
        <w:rPr>
          <w:sz w:val="28"/>
          <w:szCs w:val="28"/>
        </w:rPr>
        <w:t>.2015г.</w:t>
      </w:r>
      <w:r w:rsidR="00F0009D">
        <w:rPr>
          <w:sz w:val="28"/>
          <w:szCs w:val="28"/>
        </w:rPr>
        <w:t>,</w:t>
      </w:r>
      <w:r w:rsidR="000B1F07">
        <w:rPr>
          <w:sz w:val="28"/>
          <w:szCs w:val="28"/>
        </w:rPr>
        <w:t xml:space="preserve"> (исх. №3053),</w:t>
      </w:r>
      <w:r w:rsidR="00F0009D">
        <w:rPr>
          <w:sz w:val="28"/>
          <w:szCs w:val="28"/>
        </w:rPr>
        <w:t xml:space="preserve"> документы и информацию касательно обжалуемых Торгов не представил, что противоречит требованиям установленным частью 15 статьи 18.1. и части 1 статьи 25 Федерального закона «О защите конкуренции».</w:t>
      </w:r>
    </w:p>
    <w:p w:rsidR="00F0009D" w:rsidRDefault="00F0009D" w:rsidP="00850EDA">
      <w:pPr>
        <w:pStyle w:val="2"/>
        <w:spacing w:after="0" w:line="276" w:lineRule="auto"/>
        <w:jc w:val="both"/>
        <w:rPr>
          <w:sz w:val="28"/>
          <w:szCs w:val="28"/>
        </w:rPr>
      </w:pPr>
      <w:r>
        <w:rPr>
          <w:sz w:val="28"/>
          <w:szCs w:val="28"/>
        </w:rPr>
        <w:t xml:space="preserve">      </w:t>
      </w:r>
      <w:r w:rsidRPr="00F0009D">
        <w:rPr>
          <w:sz w:val="28"/>
          <w:szCs w:val="28"/>
        </w:rPr>
        <w:t xml:space="preserve"> </w:t>
      </w:r>
      <w:r w:rsidR="009B3B09" w:rsidRPr="00850EDA">
        <w:rPr>
          <w:sz w:val="28"/>
          <w:szCs w:val="28"/>
        </w:rPr>
        <w:t xml:space="preserve">Согласно </w:t>
      </w:r>
      <w:r>
        <w:rPr>
          <w:sz w:val="28"/>
          <w:szCs w:val="28"/>
        </w:rPr>
        <w:t xml:space="preserve">части 15 статьи 18.1 Федерального закона «О защите конкуренции» </w:t>
      </w:r>
      <w:r w:rsidRPr="00F0009D">
        <w:rPr>
          <w:b/>
          <w:i/>
          <w:sz w:val="28"/>
          <w:szCs w:val="28"/>
        </w:rPr>
        <w:t>организатор торгов</w:t>
      </w:r>
      <w:r w:rsidRPr="00F0009D">
        <w:rPr>
          <w:sz w:val="28"/>
          <w:szCs w:val="28"/>
        </w:rPr>
        <w:t xml:space="preserve">, оператор электронной площадки, конкурсная или аукционная комиссия, </w:t>
      </w:r>
      <w:r w:rsidRPr="00F0009D">
        <w:rPr>
          <w:b/>
          <w:i/>
          <w:sz w:val="28"/>
          <w:szCs w:val="28"/>
        </w:rPr>
        <w:t>действия (бездействие) которых обжалуются, обязаны представить на рассмотрение жалобы по существу</w:t>
      </w:r>
      <w:r w:rsidRPr="00F0009D">
        <w:rPr>
          <w:sz w:val="28"/>
          <w:szCs w:val="28"/>
        </w:rPr>
        <w:t xml:space="preserve">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w:t>
      </w:r>
      <w:r w:rsidRPr="00F0009D">
        <w:rPr>
          <w:sz w:val="28"/>
          <w:szCs w:val="28"/>
        </w:rPr>
        <w:lastRenderedPageBreak/>
        <w:t>видеозаписи и иные документы и сведения, составленные в ходе организации и проведения торгов</w:t>
      </w:r>
      <w:r>
        <w:rPr>
          <w:sz w:val="28"/>
          <w:szCs w:val="28"/>
        </w:rPr>
        <w:t>.</w:t>
      </w:r>
    </w:p>
    <w:p w:rsidR="00F0009D" w:rsidRDefault="00F0009D" w:rsidP="00850EDA">
      <w:pPr>
        <w:pStyle w:val="2"/>
        <w:spacing w:after="0" w:line="276" w:lineRule="auto"/>
        <w:jc w:val="both"/>
        <w:rPr>
          <w:sz w:val="28"/>
          <w:szCs w:val="28"/>
        </w:rPr>
      </w:pPr>
      <w:r>
        <w:rPr>
          <w:sz w:val="28"/>
          <w:szCs w:val="28"/>
        </w:rPr>
        <w:t xml:space="preserve">         Кроме того, в соответствии с частью 1 статьи 25 Федерального закона «О защите конкуренции» к</w:t>
      </w:r>
      <w:r w:rsidRPr="00F0009D">
        <w:rPr>
          <w:sz w:val="28"/>
          <w:szCs w:val="28"/>
        </w:rPr>
        <w:t>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r w:rsidR="006C360B">
        <w:rPr>
          <w:sz w:val="28"/>
          <w:szCs w:val="28"/>
        </w:rPr>
        <w:t>.</w:t>
      </w:r>
    </w:p>
    <w:p w:rsidR="009B3B09" w:rsidRPr="00850EDA" w:rsidRDefault="006C360B" w:rsidP="006C360B">
      <w:pPr>
        <w:pStyle w:val="2"/>
        <w:spacing w:after="0" w:line="276" w:lineRule="auto"/>
        <w:jc w:val="both"/>
        <w:rPr>
          <w:sz w:val="28"/>
          <w:szCs w:val="28"/>
        </w:rPr>
      </w:pPr>
      <w:r>
        <w:rPr>
          <w:sz w:val="28"/>
          <w:szCs w:val="28"/>
        </w:rPr>
        <w:t xml:space="preserve">        Нарушение требований части 15 статьи 18.1 и части 1 статьи 25 Федерального закона «О защите конкуренции» содержит признаки административного правонарушения, предусмотренного частью 5статьи 19.8. Кодекса Российской Федерации об административных правонарушениях (далее – </w:t>
      </w:r>
      <w:r w:rsidRPr="006C360B">
        <w:rPr>
          <w:b/>
          <w:sz w:val="28"/>
          <w:szCs w:val="28"/>
        </w:rPr>
        <w:t>КоАП РФ</w:t>
      </w:r>
      <w:r>
        <w:rPr>
          <w:sz w:val="28"/>
          <w:szCs w:val="28"/>
        </w:rPr>
        <w:t>).</w:t>
      </w:r>
      <w:r w:rsidR="00201C08" w:rsidRPr="00850EDA">
        <w:rPr>
          <w:sz w:val="28"/>
          <w:szCs w:val="28"/>
        </w:rPr>
        <w:t xml:space="preserve"> </w:t>
      </w:r>
    </w:p>
    <w:p w:rsidR="009B3B09" w:rsidRPr="00850EDA" w:rsidRDefault="009B3B09" w:rsidP="00850EDA">
      <w:pPr>
        <w:pStyle w:val="2"/>
        <w:spacing w:after="0" w:line="276" w:lineRule="auto"/>
        <w:jc w:val="both"/>
        <w:rPr>
          <w:sz w:val="28"/>
          <w:szCs w:val="28"/>
        </w:rPr>
      </w:pPr>
      <w:r w:rsidRPr="00850EDA">
        <w:rPr>
          <w:sz w:val="28"/>
          <w:szCs w:val="28"/>
        </w:rPr>
        <w:t xml:space="preserve">      </w:t>
      </w:r>
    </w:p>
    <w:p w:rsidR="009B3B09" w:rsidRPr="006C360B" w:rsidRDefault="009B3B09" w:rsidP="006C360B">
      <w:pPr>
        <w:pStyle w:val="2"/>
        <w:spacing w:line="276" w:lineRule="auto"/>
        <w:jc w:val="both"/>
        <w:rPr>
          <w:sz w:val="28"/>
          <w:szCs w:val="28"/>
        </w:rPr>
      </w:pPr>
      <w:r w:rsidRPr="00850EDA">
        <w:rPr>
          <w:b/>
          <w:sz w:val="28"/>
          <w:szCs w:val="28"/>
        </w:rPr>
        <w:t>2.</w:t>
      </w:r>
      <w:r w:rsidRPr="00850EDA">
        <w:rPr>
          <w:sz w:val="28"/>
          <w:szCs w:val="28"/>
        </w:rPr>
        <w:t xml:space="preserve"> </w:t>
      </w:r>
      <w:r w:rsidR="006C360B">
        <w:rPr>
          <w:sz w:val="28"/>
          <w:szCs w:val="28"/>
        </w:rPr>
        <w:t xml:space="preserve">Изучив </w:t>
      </w:r>
      <w:r w:rsidR="006C360B" w:rsidRPr="006C360B">
        <w:rPr>
          <w:sz w:val="28"/>
          <w:szCs w:val="28"/>
        </w:rPr>
        <w:t>доводы жалобы</w:t>
      </w:r>
      <w:r w:rsidRPr="006C360B">
        <w:rPr>
          <w:sz w:val="28"/>
          <w:szCs w:val="28"/>
        </w:rPr>
        <w:t>, исследовав полученные материалы, Комиссия пришла к следующим вы</w:t>
      </w:r>
      <w:r w:rsidR="00201C08" w:rsidRPr="006C360B">
        <w:rPr>
          <w:sz w:val="28"/>
          <w:szCs w:val="28"/>
        </w:rPr>
        <w:t>водам:</w:t>
      </w:r>
    </w:p>
    <w:p w:rsidR="00794ADD" w:rsidRDefault="00794ADD" w:rsidP="006C360B">
      <w:pPr>
        <w:autoSpaceDE w:val="0"/>
        <w:autoSpaceDN w:val="0"/>
        <w:adjustRightInd w:val="0"/>
        <w:spacing w:after="0"/>
        <w:ind w:firstLine="540"/>
        <w:jc w:val="both"/>
        <w:rPr>
          <w:rFonts w:ascii="Times New Roman" w:hAnsi="Times New Roman" w:cs="Times New Roman"/>
          <w:sz w:val="28"/>
          <w:szCs w:val="28"/>
        </w:rPr>
      </w:pPr>
      <w:r w:rsidRPr="00794ADD">
        <w:rPr>
          <w:rFonts w:ascii="Times New Roman" w:eastAsia="Calibri" w:hAnsi="Times New Roman" w:cs="Times New Roman"/>
          <w:sz w:val="28"/>
          <w:szCs w:val="28"/>
        </w:rPr>
        <w:t xml:space="preserve">Федеральный закон «О несостоятельности (банкротстве)» устанавливает основания для признания должника несостоятельным (банкротом), регулирует порядок и условия осуществления мер по предупреждению несостоятельности (банкротства), </w:t>
      </w:r>
      <w:r w:rsidRPr="00794ADD">
        <w:rPr>
          <w:rFonts w:ascii="Times New Roman" w:eastAsia="Calibri" w:hAnsi="Times New Roman" w:cs="Times New Roman"/>
          <w:b/>
          <w:i/>
          <w:sz w:val="28"/>
          <w:szCs w:val="28"/>
        </w:rPr>
        <w:t>порядок и условия проведения процедур, применяемых в деле о банкротстве, и иные отношения, возникающие при неспособности должника удовлетворить в полном объеме требования кредиторов</w:t>
      </w:r>
      <w:r w:rsidRPr="00794ADD">
        <w:rPr>
          <w:rFonts w:ascii="Times New Roman" w:eastAsia="Calibri" w:hAnsi="Times New Roman" w:cs="Times New Roman"/>
          <w:sz w:val="28"/>
          <w:szCs w:val="28"/>
        </w:rPr>
        <w:t>.</w:t>
      </w:r>
    </w:p>
    <w:p w:rsidR="006C360B" w:rsidRDefault="00A10B12"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пунктом</w:t>
      </w:r>
      <w:r w:rsidR="006C360B" w:rsidRPr="006C360B">
        <w:rPr>
          <w:rFonts w:ascii="Times New Roman" w:hAnsi="Times New Roman" w:cs="Times New Roman"/>
          <w:sz w:val="28"/>
          <w:szCs w:val="28"/>
        </w:rPr>
        <w:t xml:space="preserve"> 1 статьи 111 Федерального закона «О несостоятельности (банкротстве)» </w:t>
      </w:r>
      <w:r w:rsidR="006C360B">
        <w:rPr>
          <w:rFonts w:ascii="Times New Roman" w:hAnsi="Times New Roman" w:cs="Times New Roman"/>
          <w:sz w:val="28"/>
          <w:szCs w:val="28"/>
        </w:rPr>
        <w:t>в</w:t>
      </w:r>
      <w:r w:rsidR="006C360B" w:rsidRPr="006C360B">
        <w:rPr>
          <w:rFonts w:ascii="Times New Roman" w:hAnsi="Times New Roman" w:cs="Times New Roman"/>
          <w:sz w:val="28"/>
          <w:szCs w:val="28"/>
        </w:rPr>
        <w:t xml:space="preserve"> случаях, предусмотренных планом внешнего управления, после проведения инвентаризации, а также оценки имущества должника, если такая оценка проводилась по требованию </w:t>
      </w:r>
      <w:r w:rsidR="006C360B" w:rsidRPr="006C360B">
        <w:rPr>
          <w:rFonts w:ascii="Times New Roman" w:hAnsi="Times New Roman" w:cs="Times New Roman"/>
          <w:sz w:val="28"/>
          <w:szCs w:val="28"/>
        </w:rPr>
        <w:lastRenderedPageBreak/>
        <w:t>конкурсного кредитора или уполномоченного органа в соответствии с настоящим Федеральным законом, внешний управляющий вправе приступить к продаже части имущества должника.</w:t>
      </w:r>
    </w:p>
    <w:p w:rsidR="00C7273E" w:rsidRDefault="006C360B" w:rsidP="00C7273E">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силу </w:t>
      </w:r>
      <w:r w:rsidR="00A10B12">
        <w:rPr>
          <w:rFonts w:ascii="Times New Roman" w:hAnsi="Times New Roman" w:cs="Times New Roman"/>
          <w:sz w:val="28"/>
          <w:szCs w:val="28"/>
        </w:rPr>
        <w:t>пункта</w:t>
      </w:r>
      <w:r>
        <w:rPr>
          <w:rFonts w:ascii="Times New Roman" w:hAnsi="Times New Roman" w:cs="Times New Roman"/>
          <w:sz w:val="28"/>
          <w:szCs w:val="28"/>
        </w:rPr>
        <w:t xml:space="preserve"> 2 статьи 111 Федерального закона «О несостоятельности (банкротстве)» п</w:t>
      </w:r>
      <w:r w:rsidRPr="006C360B">
        <w:rPr>
          <w:rFonts w:ascii="Times New Roman" w:hAnsi="Times New Roman" w:cs="Times New Roman"/>
          <w:sz w:val="28"/>
          <w:szCs w:val="28"/>
        </w:rPr>
        <w:t xml:space="preserve">родажа части имущества должника осуществляется в порядке, установленном </w:t>
      </w:r>
      <w:hyperlink r:id="rId8" w:history="1">
        <w:r w:rsidRPr="00C7273E">
          <w:rPr>
            <w:rFonts w:ascii="Times New Roman" w:hAnsi="Times New Roman" w:cs="Times New Roman"/>
            <w:sz w:val="28"/>
            <w:szCs w:val="28"/>
          </w:rPr>
          <w:t>пунктами 4</w:t>
        </w:r>
      </w:hyperlink>
      <w:r w:rsidRPr="00C7273E">
        <w:rPr>
          <w:rFonts w:ascii="Times New Roman" w:hAnsi="Times New Roman" w:cs="Times New Roman"/>
          <w:sz w:val="28"/>
          <w:szCs w:val="28"/>
        </w:rPr>
        <w:t xml:space="preserve"> - </w:t>
      </w:r>
      <w:hyperlink r:id="rId9" w:history="1">
        <w:r w:rsidRPr="00C7273E">
          <w:rPr>
            <w:rFonts w:ascii="Times New Roman" w:hAnsi="Times New Roman" w:cs="Times New Roman"/>
            <w:sz w:val="28"/>
            <w:szCs w:val="28"/>
          </w:rPr>
          <w:t>19 статьи 110</w:t>
        </w:r>
      </w:hyperlink>
      <w:r w:rsidRPr="006C360B">
        <w:rPr>
          <w:rFonts w:ascii="Times New Roman" w:hAnsi="Times New Roman" w:cs="Times New Roman"/>
          <w:sz w:val="28"/>
          <w:szCs w:val="28"/>
        </w:rPr>
        <w:t xml:space="preserve"> настоящего Федерального закона, с учетом особенностей, установленных настоящей статьей.</w:t>
      </w:r>
    </w:p>
    <w:p w:rsidR="00C31622" w:rsidRPr="00C31622" w:rsidRDefault="00C31622" w:rsidP="00C31622">
      <w:pPr>
        <w:autoSpaceDE w:val="0"/>
        <w:autoSpaceDN w:val="0"/>
        <w:adjustRightInd w:val="0"/>
        <w:spacing w:after="0"/>
        <w:ind w:firstLine="540"/>
        <w:jc w:val="both"/>
        <w:rPr>
          <w:rFonts w:ascii="Times New Roman" w:hAnsi="Times New Roman" w:cs="Times New Roman"/>
          <w:sz w:val="28"/>
          <w:szCs w:val="28"/>
        </w:rPr>
      </w:pPr>
      <w:r w:rsidRPr="00C31622">
        <w:rPr>
          <w:rFonts w:ascii="Times New Roman" w:hAnsi="Times New Roman" w:cs="Times New Roman"/>
          <w:sz w:val="28"/>
          <w:szCs w:val="28"/>
        </w:rPr>
        <w:t>В соответствии с частью 4 статьи 110 Федерального закона «О несостоятельности (банкротстве)» продажа предприятия осуществляется в порядке, установленном настоящим Федеральным законом, путем проведения торгов в форме аукциона, за исключением имущества, продажа которого в соответствии с законодательством Российской Федерации осуществляется путем проведения конкурса.</w:t>
      </w:r>
    </w:p>
    <w:p w:rsidR="00C31622" w:rsidRPr="00C31622" w:rsidRDefault="00C31622" w:rsidP="00C31622">
      <w:pPr>
        <w:autoSpaceDE w:val="0"/>
        <w:autoSpaceDN w:val="0"/>
        <w:adjustRightInd w:val="0"/>
        <w:spacing w:after="0"/>
        <w:ind w:firstLine="540"/>
        <w:jc w:val="both"/>
        <w:rPr>
          <w:rFonts w:ascii="Times New Roman" w:hAnsi="Times New Roman" w:cs="Times New Roman"/>
          <w:sz w:val="28"/>
          <w:szCs w:val="28"/>
        </w:rPr>
      </w:pPr>
      <w:r w:rsidRPr="00C31622">
        <w:rPr>
          <w:rFonts w:ascii="Times New Roman" w:hAnsi="Times New Roman" w:cs="Times New Roman"/>
          <w:sz w:val="28"/>
          <w:szCs w:val="28"/>
        </w:rPr>
        <w:t xml:space="preserve"> При этом, согласно части 7 статьи 110 Федерального закона «О несостоятельности (банкротстве)» торги по продаже предприятия проводятся в электронной форме.</w:t>
      </w:r>
    </w:p>
    <w:p w:rsidR="00C31622" w:rsidRDefault="00C31622" w:rsidP="00C31622">
      <w:pPr>
        <w:autoSpaceDE w:val="0"/>
        <w:autoSpaceDN w:val="0"/>
        <w:adjustRightInd w:val="0"/>
        <w:spacing w:after="0"/>
        <w:ind w:firstLine="540"/>
        <w:jc w:val="both"/>
        <w:rPr>
          <w:rFonts w:ascii="Times New Roman" w:hAnsi="Times New Roman" w:cs="Times New Roman"/>
          <w:sz w:val="28"/>
          <w:szCs w:val="28"/>
        </w:rPr>
      </w:pPr>
      <w:r w:rsidRPr="00C31622">
        <w:rPr>
          <w:rFonts w:ascii="Times New Roman" w:hAnsi="Times New Roman" w:cs="Times New Roman"/>
          <w:sz w:val="28"/>
          <w:szCs w:val="28"/>
        </w:rPr>
        <w:t xml:space="preserve"> Кроме того, согласно части 3 статьи 111 Федерального закона «О несостоятельности (банкротстве)» продаже на торгах, проводимых в электронной форме, подлежит, в том числе недвижимое имущество.</w:t>
      </w:r>
    </w:p>
    <w:p w:rsidR="001051CC" w:rsidRPr="00C31622" w:rsidRDefault="001051CC" w:rsidP="00C31622">
      <w:pPr>
        <w:autoSpaceDE w:val="0"/>
        <w:autoSpaceDN w:val="0"/>
        <w:adjustRightInd w:val="0"/>
        <w:spacing w:after="0"/>
        <w:ind w:firstLine="540"/>
        <w:jc w:val="both"/>
        <w:rPr>
          <w:rFonts w:ascii="Times New Roman" w:hAnsi="Times New Roman" w:cs="Times New Roman"/>
          <w:sz w:val="28"/>
          <w:szCs w:val="28"/>
        </w:rPr>
      </w:pPr>
      <w:r w:rsidRPr="001051CC">
        <w:rPr>
          <w:rFonts w:ascii="Times New Roman" w:hAnsi="Times New Roman" w:cs="Times New Roman"/>
          <w:sz w:val="28"/>
          <w:szCs w:val="28"/>
        </w:rPr>
        <w:t xml:space="preserve">Приказом Министерства экономического развития Российской Федерации от 15.02.2010г. №54 </w:t>
      </w:r>
      <w:r w:rsidRPr="00321750">
        <w:rPr>
          <w:rFonts w:ascii="Times New Roman" w:hAnsi="Times New Roman" w:cs="Times New Roman"/>
          <w:sz w:val="28"/>
          <w:szCs w:val="28"/>
        </w:rPr>
        <w:t>«Порядок проведения открытых торгов в электронной форме …»</w:t>
      </w:r>
      <w:r w:rsidRPr="001051CC">
        <w:rPr>
          <w:rFonts w:ascii="Times New Roman" w:hAnsi="Times New Roman" w:cs="Times New Roman"/>
          <w:sz w:val="28"/>
          <w:szCs w:val="28"/>
        </w:rPr>
        <w:t>.</w:t>
      </w:r>
    </w:p>
    <w:p w:rsidR="00C31622" w:rsidRPr="00C31622" w:rsidRDefault="00C31622" w:rsidP="00C31622">
      <w:pPr>
        <w:autoSpaceDE w:val="0"/>
        <w:autoSpaceDN w:val="0"/>
        <w:adjustRightInd w:val="0"/>
        <w:spacing w:after="0"/>
        <w:ind w:firstLine="540"/>
        <w:jc w:val="both"/>
        <w:rPr>
          <w:rFonts w:ascii="Times New Roman" w:hAnsi="Times New Roman" w:cs="Times New Roman"/>
          <w:sz w:val="28"/>
          <w:szCs w:val="28"/>
        </w:rPr>
      </w:pPr>
      <w:r w:rsidRPr="00C31622">
        <w:rPr>
          <w:rFonts w:ascii="Times New Roman" w:hAnsi="Times New Roman" w:cs="Times New Roman"/>
          <w:sz w:val="28"/>
          <w:szCs w:val="28"/>
        </w:rPr>
        <w:t xml:space="preserve">  В соответствии с частью 9 статьи 110 Федерального закона «О несостоятельности (банкротстве)» не позднее чем за тридцать дней до даты проведения торгов их организатор обязан опубликовать сообщение о продаже предприятия в порядке, установленном статьей 28 настоящего Федерального закона, и в печатном органе по месту нахождения должника.</w:t>
      </w:r>
    </w:p>
    <w:p w:rsidR="00C31622" w:rsidRPr="00C31622" w:rsidRDefault="00C31622" w:rsidP="00C31622">
      <w:pPr>
        <w:autoSpaceDE w:val="0"/>
        <w:autoSpaceDN w:val="0"/>
        <w:adjustRightInd w:val="0"/>
        <w:spacing w:after="0"/>
        <w:ind w:firstLine="540"/>
        <w:jc w:val="both"/>
        <w:rPr>
          <w:rFonts w:ascii="Times New Roman" w:hAnsi="Times New Roman" w:cs="Times New Roman"/>
          <w:sz w:val="28"/>
          <w:szCs w:val="28"/>
        </w:rPr>
      </w:pPr>
      <w:r w:rsidRPr="00C31622">
        <w:rPr>
          <w:rFonts w:ascii="Times New Roman" w:hAnsi="Times New Roman" w:cs="Times New Roman"/>
          <w:sz w:val="28"/>
          <w:szCs w:val="28"/>
        </w:rPr>
        <w:t xml:space="preserve">  Частью 1 статьи 28 Федерального закона «О несостоятельности (банкротстве)» установлено, что сведения, подлежащие опубликованию в соответствии с настоящим Федеральным законом, включаются в Единый федеральный реестр сведений о банкротстве и опубликовываются в официальном издании, определенном Правительством Российской Федерации по результатам проведенного регулирующим органом конкурса между редакциями печатных изданий. </w:t>
      </w:r>
    </w:p>
    <w:p w:rsidR="00C31622" w:rsidRDefault="00C31622" w:rsidP="00C31622">
      <w:pPr>
        <w:autoSpaceDE w:val="0"/>
        <w:autoSpaceDN w:val="0"/>
        <w:adjustRightInd w:val="0"/>
        <w:spacing w:after="0"/>
        <w:ind w:firstLine="540"/>
        <w:jc w:val="both"/>
        <w:rPr>
          <w:rFonts w:ascii="Times New Roman" w:hAnsi="Times New Roman" w:cs="Times New Roman"/>
          <w:sz w:val="28"/>
          <w:szCs w:val="28"/>
        </w:rPr>
      </w:pPr>
      <w:r w:rsidRPr="00C31622">
        <w:rPr>
          <w:rFonts w:ascii="Times New Roman" w:hAnsi="Times New Roman" w:cs="Times New Roman"/>
          <w:sz w:val="28"/>
          <w:szCs w:val="28"/>
        </w:rPr>
        <w:t xml:space="preserve">  При этом, согласно Распоряжению Правительства Российской Федерации от 21 июля 2008 г. № 1049-р газета «Коммерсантъ», определена в качестве официального издания, осуществляющего опубликование сведений, </w:t>
      </w:r>
      <w:r w:rsidRPr="00C31622">
        <w:rPr>
          <w:rFonts w:ascii="Times New Roman" w:hAnsi="Times New Roman" w:cs="Times New Roman"/>
          <w:sz w:val="28"/>
          <w:szCs w:val="28"/>
        </w:rPr>
        <w:lastRenderedPageBreak/>
        <w:t>предусмотренных Федеральным законом «О несостоятельности (банкротстве)».</w:t>
      </w:r>
    </w:p>
    <w:p w:rsidR="00A10B12" w:rsidRPr="00A10B12" w:rsidRDefault="00C31622" w:rsidP="00A10B12">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С</w:t>
      </w:r>
      <w:r w:rsidR="00A10B12">
        <w:rPr>
          <w:rFonts w:ascii="Times New Roman" w:hAnsi="Times New Roman" w:cs="Times New Roman"/>
          <w:sz w:val="28"/>
          <w:szCs w:val="28"/>
        </w:rPr>
        <w:t>огласно пункта 8 статьи 110 Федерального закона «О несостоятельности (банкротстве</w:t>
      </w:r>
      <w:r w:rsidR="00A10B12" w:rsidRPr="00550A50">
        <w:rPr>
          <w:rFonts w:ascii="Times New Roman" w:hAnsi="Times New Roman" w:cs="Times New Roman"/>
          <w:sz w:val="28"/>
          <w:szCs w:val="28"/>
        </w:rPr>
        <w:t xml:space="preserve">)» </w:t>
      </w:r>
      <w:r w:rsidR="00550A50" w:rsidRPr="00550A50">
        <w:rPr>
          <w:rFonts w:ascii="Times New Roman" w:hAnsi="Times New Roman" w:cs="Times New Roman"/>
          <w:sz w:val="28"/>
          <w:szCs w:val="28"/>
        </w:rPr>
        <w:t xml:space="preserve">при проведении </w:t>
      </w:r>
      <w:r w:rsidR="00550A50">
        <w:rPr>
          <w:rFonts w:ascii="Times New Roman" w:hAnsi="Times New Roman" w:cs="Times New Roman"/>
          <w:sz w:val="28"/>
          <w:szCs w:val="28"/>
        </w:rPr>
        <w:t xml:space="preserve">торгов по продаже части имущества должника, </w:t>
      </w:r>
      <w:r w:rsidR="00A10B12" w:rsidRPr="00550A50">
        <w:rPr>
          <w:rFonts w:ascii="Times New Roman" w:hAnsi="Times New Roman" w:cs="Times New Roman"/>
          <w:b/>
          <w:i/>
          <w:sz w:val="28"/>
          <w:szCs w:val="28"/>
        </w:rPr>
        <w:t xml:space="preserve">в качестве организатора торгов выступает внешний управляющий </w:t>
      </w:r>
      <w:r w:rsidR="00A10B12" w:rsidRPr="00794ADD">
        <w:rPr>
          <w:rFonts w:ascii="Times New Roman" w:hAnsi="Times New Roman" w:cs="Times New Roman"/>
          <w:sz w:val="28"/>
          <w:szCs w:val="28"/>
        </w:rPr>
        <w:t>или привлекаемая для этих целей специализированная организация</w:t>
      </w:r>
      <w:r w:rsidR="00A10B12" w:rsidRPr="00A10B12">
        <w:rPr>
          <w:rFonts w:ascii="Times New Roman" w:hAnsi="Times New Roman" w:cs="Times New Roman"/>
          <w:sz w:val="28"/>
          <w:szCs w:val="28"/>
        </w:rPr>
        <w:t>, оплата услуг которой осуществляется за счет предприятия должника. Указанная организация не должна являться заинтересованным лицом в отношении должника, кредиторов, внешнего управляющего.</w:t>
      </w:r>
      <w:r w:rsidR="00550A50">
        <w:rPr>
          <w:rFonts w:ascii="Times New Roman" w:hAnsi="Times New Roman" w:cs="Times New Roman"/>
          <w:sz w:val="28"/>
          <w:szCs w:val="28"/>
        </w:rPr>
        <w:t xml:space="preserve"> При этом, организатор торгов выполняет</w:t>
      </w:r>
      <w:r w:rsidR="00A10B12" w:rsidRPr="00A10B12">
        <w:rPr>
          <w:rFonts w:ascii="Times New Roman" w:hAnsi="Times New Roman" w:cs="Times New Roman"/>
          <w:sz w:val="28"/>
          <w:szCs w:val="28"/>
        </w:rPr>
        <w:t xml:space="preserve"> следующие функции:</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опубликовывает и размещает сообщение о продаже предприятия и сообщение о результатах проведения торгов;</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принимает заявки на участие в торгах, предложения о цене предприятия;</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заключает с заявителями договоры о задатке;</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определяет участников торгов;</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осуществляет проведение торгов в случае использования открытой формы представления предложений о цене предприятия;</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определяет победителя торгов и подписывает протокол о результатах проведения торгов;</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уведомляет заявителей и участников торгов о результатах проведения торгов.</w:t>
      </w:r>
    </w:p>
    <w:p w:rsidR="00A10B12" w:rsidRP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Размер задатка для участия в торгах устанавливается внешним управляющим и не должен превышать двадцать процентов начальной цены продажи предприятия.</w:t>
      </w:r>
    </w:p>
    <w:p w:rsidR="00A10B12" w:rsidRDefault="00A10B12" w:rsidP="00A10B12">
      <w:pPr>
        <w:autoSpaceDE w:val="0"/>
        <w:autoSpaceDN w:val="0"/>
        <w:adjustRightInd w:val="0"/>
        <w:spacing w:after="0"/>
        <w:ind w:firstLine="540"/>
        <w:jc w:val="both"/>
        <w:rPr>
          <w:rFonts w:ascii="Times New Roman" w:hAnsi="Times New Roman" w:cs="Times New Roman"/>
          <w:sz w:val="28"/>
          <w:szCs w:val="28"/>
        </w:rPr>
      </w:pPr>
      <w:r w:rsidRPr="00A10B12">
        <w:rPr>
          <w:rFonts w:ascii="Times New Roman" w:hAnsi="Times New Roman" w:cs="Times New Roman"/>
          <w:sz w:val="28"/>
          <w:szCs w:val="28"/>
        </w:rPr>
        <w:t>Срок представления заявок на участие в торгах должен составлять не менее чем двадцать пять рабочих дней со дня опубликования и размещения сообщения о проведении торгов.</w:t>
      </w:r>
      <w:r>
        <w:rPr>
          <w:rFonts w:ascii="Times New Roman" w:hAnsi="Times New Roman" w:cs="Times New Roman"/>
          <w:sz w:val="28"/>
          <w:szCs w:val="28"/>
        </w:rPr>
        <w:t xml:space="preserve"> </w:t>
      </w:r>
    </w:p>
    <w:p w:rsidR="00794ADD" w:rsidRDefault="00794ADD" w:rsidP="00794ADD">
      <w:pPr>
        <w:autoSpaceDE w:val="0"/>
        <w:autoSpaceDN w:val="0"/>
        <w:adjustRightInd w:val="0"/>
        <w:spacing w:after="0"/>
        <w:ind w:firstLine="540"/>
        <w:jc w:val="both"/>
        <w:rPr>
          <w:rFonts w:ascii="Times New Roman" w:hAnsi="Times New Roman" w:cs="Times New Roman"/>
          <w:sz w:val="28"/>
          <w:szCs w:val="28"/>
        </w:rPr>
      </w:pPr>
      <w:r w:rsidRPr="00794ADD">
        <w:rPr>
          <w:rFonts w:ascii="Times New Roman" w:hAnsi="Times New Roman" w:cs="Times New Roman"/>
          <w:sz w:val="28"/>
          <w:szCs w:val="28"/>
        </w:rPr>
        <w:t>Согласно части 4 статьи 139 Федерального закона «О несостоятельности (банкротстве)», в случае, если повторные торги по продаже имущества должника признаны несостоявшимися или договор купли-продажи не был заключен с их единственным участником, а также в случае не заключения договора купли-продажи по результатам повторных торгов продаваемое на торгах имущество должника подлежит продаже посредством публичного предложения.</w:t>
      </w:r>
    </w:p>
    <w:p w:rsidR="00C367A9" w:rsidRPr="00794ADD" w:rsidRDefault="00C367A9" w:rsidP="00794ADD">
      <w:pPr>
        <w:autoSpaceDE w:val="0"/>
        <w:autoSpaceDN w:val="0"/>
        <w:adjustRightInd w:val="0"/>
        <w:spacing w:after="0"/>
        <w:ind w:firstLine="540"/>
        <w:jc w:val="both"/>
        <w:rPr>
          <w:rFonts w:ascii="Times New Roman" w:hAnsi="Times New Roman" w:cs="Times New Roman"/>
          <w:sz w:val="28"/>
          <w:szCs w:val="28"/>
        </w:rPr>
      </w:pPr>
      <w:r w:rsidRPr="00C367A9">
        <w:rPr>
          <w:rFonts w:ascii="Times New Roman" w:hAnsi="Times New Roman" w:cs="Times New Roman"/>
          <w:sz w:val="28"/>
          <w:szCs w:val="28"/>
        </w:rPr>
        <w:t xml:space="preserve">В соответствии с пунктом 3.1. «Порядка проведения открытых торгов в электронной форме …» </w:t>
      </w:r>
      <w:r w:rsidRPr="00C367A9">
        <w:rPr>
          <w:rFonts w:ascii="Times New Roman" w:hAnsi="Times New Roman" w:cs="Times New Roman"/>
          <w:b/>
          <w:i/>
          <w:sz w:val="28"/>
          <w:szCs w:val="28"/>
        </w:rPr>
        <w:t>для проведения открытых торгов организатор торгов представляет оператору электронной площадки заявку на проведение открытых торгов в форме электронного документа</w:t>
      </w:r>
      <w:r w:rsidRPr="00C367A9">
        <w:rPr>
          <w:rFonts w:ascii="Times New Roman" w:hAnsi="Times New Roman" w:cs="Times New Roman"/>
          <w:sz w:val="28"/>
          <w:szCs w:val="28"/>
        </w:rPr>
        <w:t>.</w:t>
      </w:r>
    </w:p>
    <w:p w:rsidR="00450E7B" w:rsidRPr="00450E7B" w:rsidRDefault="00794ADD" w:rsidP="00450E7B">
      <w:pPr>
        <w:autoSpaceDE w:val="0"/>
        <w:autoSpaceDN w:val="0"/>
        <w:adjustRightInd w:val="0"/>
        <w:spacing w:after="0"/>
        <w:ind w:firstLine="540"/>
        <w:jc w:val="both"/>
        <w:rPr>
          <w:rFonts w:ascii="Times New Roman" w:hAnsi="Times New Roman" w:cs="Times New Roman"/>
          <w:sz w:val="28"/>
          <w:szCs w:val="28"/>
        </w:rPr>
      </w:pPr>
      <w:r w:rsidRPr="00794ADD">
        <w:rPr>
          <w:rFonts w:ascii="Times New Roman" w:hAnsi="Times New Roman" w:cs="Times New Roman"/>
          <w:sz w:val="28"/>
          <w:szCs w:val="28"/>
        </w:rPr>
        <w:lastRenderedPageBreak/>
        <w:t xml:space="preserve"> </w:t>
      </w:r>
      <w:r w:rsidR="00450E7B">
        <w:rPr>
          <w:rFonts w:ascii="Times New Roman" w:hAnsi="Times New Roman" w:cs="Times New Roman"/>
          <w:sz w:val="28"/>
          <w:szCs w:val="28"/>
        </w:rPr>
        <w:t>При этом, согласно пункта 3.6 «Порядка проведения открытых торгов в электронной форме …»  з</w:t>
      </w:r>
      <w:r w:rsidR="00450E7B" w:rsidRPr="00450E7B">
        <w:rPr>
          <w:rFonts w:ascii="Times New Roman" w:hAnsi="Times New Roman" w:cs="Times New Roman"/>
          <w:sz w:val="28"/>
          <w:szCs w:val="28"/>
        </w:rPr>
        <w:t>аявка на проведение открытых торгов и прилагаемые к ней сведения и документы должны быть размещены на электронной площадке в течение одного часа с момента регистрации такой заявки.</w:t>
      </w:r>
    </w:p>
    <w:p w:rsidR="00450E7B" w:rsidRPr="00450E7B" w:rsidRDefault="00450E7B" w:rsidP="00450E7B">
      <w:pPr>
        <w:autoSpaceDE w:val="0"/>
        <w:autoSpaceDN w:val="0"/>
        <w:adjustRightInd w:val="0"/>
        <w:spacing w:after="0"/>
        <w:ind w:firstLine="540"/>
        <w:jc w:val="both"/>
        <w:rPr>
          <w:rFonts w:ascii="Times New Roman" w:hAnsi="Times New Roman" w:cs="Times New Roman"/>
          <w:sz w:val="28"/>
          <w:szCs w:val="28"/>
        </w:rPr>
      </w:pPr>
      <w:r w:rsidRPr="00450E7B">
        <w:rPr>
          <w:rFonts w:ascii="Times New Roman" w:hAnsi="Times New Roman" w:cs="Times New Roman"/>
          <w:sz w:val="28"/>
          <w:szCs w:val="28"/>
        </w:rPr>
        <w:t>На электронной площадке с помощью программно-аппаратных средств автоматически создается сообщение о проведении электронных торгов, доступ к которому, до момента его подписания организатором торгов, предоставляется исключительно организатору торгов, разместившему сообщение.</w:t>
      </w:r>
    </w:p>
    <w:p w:rsidR="00450E7B" w:rsidRPr="00450E7B" w:rsidRDefault="00450E7B" w:rsidP="00450E7B">
      <w:pPr>
        <w:autoSpaceDE w:val="0"/>
        <w:autoSpaceDN w:val="0"/>
        <w:adjustRightInd w:val="0"/>
        <w:spacing w:after="0"/>
        <w:ind w:firstLine="540"/>
        <w:jc w:val="both"/>
        <w:rPr>
          <w:rFonts w:ascii="Times New Roman" w:hAnsi="Times New Roman" w:cs="Times New Roman"/>
          <w:sz w:val="28"/>
          <w:szCs w:val="28"/>
        </w:rPr>
      </w:pPr>
      <w:r w:rsidRPr="00450E7B">
        <w:rPr>
          <w:rFonts w:ascii="Times New Roman" w:hAnsi="Times New Roman" w:cs="Times New Roman"/>
          <w:sz w:val="28"/>
          <w:szCs w:val="28"/>
        </w:rPr>
        <w:t>Организатор торгов подписывает такое сообщение электронной цифровой подписью не позднее следующего дня с даты размещения заявки на электронной площадке. При этом до подписания сообщения организатор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450E7B" w:rsidRDefault="00450E7B" w:rsidP="00450E7B">
      <w:pPr>
        <w:autoSpaceDE w:val="0"/>
        <w:autoSpaceDN w:val="0"/>
        <w:adjustRightInd w:val="0"/>
        <w:spacing w:after="0"/>
        <w:ind w:firstLine="540"/>
        <w:jc w:val="both"/>
        <w:rPr>
          <w:rFonts w:ascii="Times New Roman" w:hAnsi="Times New Roman" w:cs="Times New Roman"/>
          <w:sz w:val="28"/>
          <w:szCs w:val="28"/>
        </w:rPr>
      </w:pPr>
      <w:r w:rsidRPr="00450E7B">
        <w:rPr>
          <w:rFonts w:ascii="Times New Roman" w:hAnsi="Times New Roman" w:cs="Times New Roman"/>
          <w:sz w:val="28"/>
          <w:szCs w:val="28"/>
        </w:rPr>
        <w:t>После подписания сообщения о проведении торгов электронной цифровой подписью организатора торгов такое сообщение подлежит размещению на электронной площадке в открытом доступе и не может быть изменено, за исключением случаев, предусмотренных федеральными законами и иными нормативными правовыми актам</w:t>
      </w:r>
      <w:r>
        <w:rPr>
          <w:rFonts w:ascii="Times New Roman" w:hAnsi="Times New Roman" w:cs="Times New Roman"/>
          <w:sz w:val="28"/>
          <w:szCs w:val="28"/>
        </w:rPr>
        <w:t>.</w:t>
      </w:r>
    </w:p>
    <w:p w:rsidR="006239F2" w:rsidRDefault="006239F2" w:rsidP="006C360B">
      <w:pPr>
        <w:autoSpaceDE w:val="0"/>
        <w:autoSpaceDN w:val="0"/>
        <w:adjustRightInd w:val="0"/>
        <w:spacing w:after="0"/>
        <w:ind w:firstLine="540"/>
        <w:jc w:val="both"/>
        <w:rPr>
          <w:rFonts w:ascii="Times New Roman" w:hAnsi="Times New Roman" w:cs="Times New Roman"/>
          <w:sz w:val="28"/>
          <w:szCs w:val="28"/>
        </w:rPr>
      </w:pPr>
    </w:p>
    <w:p w:rsidR="00794ADD" w:rsidRDefault="00794ADD" w:rsidP="006C360B">
      <w:pPr>
        <w:autoSpaceDE w:val="0"/>
        <w:autoSpaceDN w:val="0"/>
        <w:adjustRightInd w:val="0"/>
        <w:spacing w:after="0"/>
        <w:ind w:firstLine="540"/>
        <w:jc w:val="both"/>
        <w:rPr>
          <w:rFonts w:ascii="Times New Roman" w:hAnsi="Times New Roman" w:cs="Times New Roman"/>
          <w:sz w:val="28"/>
          <w:szCs w:val="28"/>
        </w:rPr>
      </w:pPr>
      <w:r w:rsidRPr="00794ADD">
        <w:rPr>
          <w:rFonts w:ascii="Times New Roman" w:hAnsi="Times New Roman" w:cs="Times New Roman"/>
          <w:sz w:val="28"/>
          <w:szCs w:val="28"/>
        </w:rPr>
        <w:t xml:space="preserve"> </w:t>
      </w:r>
      <w:r w:rsidR="00B215B5">
        <w:rPr>
          <w:rFonts w:ascii="Times New Roman" w:hAnsi="Times New Roman" w:cs="Times New Roman"/>
          <w:sz w:val="28"/>
          <w:szCs w:val="28"/>
        </w:rPr>
        <w:t>Согласно Извещения, организатором Торгов выступает Конкурсный управляющий ГУ</w:t>
      </w:r>
      <w:r w:rsidR="00C31622">
        <w:rPr>
          <w:rFonts w:ascii="Times New Roman" w:hAnsi="Times New Roman" w:cs="Times New Roman"/>
          <w:sz w:val="28"/>
          <w:szCs w:val="28"/>
        </w:rPr>
        <w:t>П</w:t>
      </w:r>
      <w:r w:rsidR="00B215B5">
        <w:rPr>
          <w:rFonts w:ascii="Times New Roman" w:hAnsi="Times New Roman" w:cs="Times New Roman"/>
          <w:sz w:val="28"/>
          <w:szCs w:val="28"/>
        </w:rPr>
        <w:t xml:space="preserve"> «Спецстрой» Шахбулатов А.М., (</w:t>
      </w:r>
      <w:r w:rsidR="00B215B5" w:rsidRPr="00B215B5">
        <w:rPr>
          <w:rFonts w:ascii="Times New Roman" w:hAnsi="Times New Roman" w:cs="Times New Roman"/>
          <w:sz w:val="28"/>
          <w:szCs w:val="28"/>
        </w:rPr>
        <w:t>Решение А</w:t>
      </w:r>
      <w:r w:rsidR="00B215B5">
        <w:rPr>
          <w:rFonts w:ascii="Times New Roman" w:hAnsi="Times New Roman" w:cs="Times New Roman"/>
          <w:sz w:val="28"/>
          <w:szCs w:val="28"/>
        </w:rPr>
        <w:t>рбитражного суда Чеченской Республики</w:t>
      </w:r>
      <w:r w:rsidR="00B215B5" w:rsidRPr="00B215B5">
        <w:rPr>
          <w:rFonts w:ascii="Times New Roman" w:hAnsi="Times New Roman" w:cs="Times New Roman"/>
          <w:sz w:val="28"/>
          <w:szCs w:val="28"/>
        </w:rPr>
        <w:t xml:space="preserve"> от 06.05.2014г. по делу №А77-993/2010</w:t>
      </w:r>
      <w:r w:rsidR="00B215B5">
        <w:rPr>
          <w:rFonts w:ascii="Times New Roman" w:hAnsi="Times New Roman" w:cs="Times New Roman"/>
          <w:sz w:val="28"/>
          <w:szCs w:val="28"/>
        </w:rPr>
        <w:t xml:space="preserve">). </w:t>
      </w:r>
    </w:p>
    <w:p w:rsidR="00845696" w:rsidRDefault="00845696"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Информация о проведении Торгов</w:t>
      </w:r>
      <w:r w:rsidR="00B215B5" w:rsidRPr="00B215B5">
        <w:rPr>
          <w:rFonts w:ascii="Times New Roman" w:hAnsi="Times New Roman" w:cs="Times New Roman"/>
          <w:sz w:val="28"/>
          <w:szCs w:val="28"/>
        </w:rPr>
        <w:t xml:space="preserve">, </w:t>
      </w:r>
      <w:r w:rsidR="00B215B5">
        <w:rPr>
          <w:rFonts w:ascii="Times New Roman" w:hAnsi="Times New Roman" w:cs="Times New Roman"/>
          <w:sz w:val="28"/>
          <w:szCs w:val="28"/>
        </w:rPr>
        <w:t>в соответствии с</w:t>
      </w:r>
      <w:r w:rsidR="00B215B5" w:rsidRPr="00B215B5">
        <w:rPr>
          <w:rFonts w:ascii="Times New Roman" w:hAnsi="Times New Roman" w:cs="Times New Roman"/>
          <w:sz w:val="28"/>
          <w:szCs w:val="28"/>
        </w:rPr>
        <w:t xml:space="preserve"> Федеральн</w:t>
      </w:r>
      <w:r>
        <w:rPr>
          <w:rFonts w:ascii="Times New Roman" w:hAnsi="Times New Roman" w:cs="Times New Roman"/>
          <w:sz w:val="28"/>
          <w:szCs w:val="28"/>
        </w:rPr>
        <w:t>ым</w:t>
      </w:r>
      <w:r w:rsidR="00B215B5" w:rsidRPr="00B215B5">
        <w:rPr>
          <w:rFonts w:ascii="Times New Roman" w:hAnsi="Times New Roman" w:cs="Times New Roman"/>
          <w:sz w:val="28"/>
          <w:szCs w:val="28"/>
        </w:rPr>
        <w:t xml:space="preserve"> закон</w:t>
      </w:r>
      <w:r>
        <w:rPr>
          <w:rFonts w:ascii="Times New Roman" w:hAnsi="Times New Roman" w:cs="Times New Roman"/>
          <w:sz w:val="28"/>
          <w:szCs w:val="28"/>
        </w:rPr>
        <w:t>ом</w:t>
      </w:r>
      <w:r w:rsidR="00B215B5" w:rsidRPr="00B215B5">
        <w:rPr>
          <w:rFonts w:ascii="Times New Roman" w:hAnsi="Times New Roman" w:cs="Times New Roman"/>
          <w:sz w:val="28"/>
          <w:szCs w:val="28"/>
        </w:rPr>
        <w:t xml:space="preserve"> «О несостоятельности (банкротстве)», </w:t>
      </w:r>
      <w:r>
        <w:rPr>
          <w:rFonts w:ascii="Times New Roman" w:hAnsi="Times New Roman" w:cs="Times New Roman"/>
          <w:sz w:val="28"/>
          <w:szCs w:val="28"/>
        </w:rPr>
        <w:t xml:space="preserve">опубликовано в официальном печатном издании </w:t>
      </w:r>
      <w:r w:rsidRPr="00845696">
        <w:rPr>
          <w:rFonts w:ascii="Times New Roman" w:hAnsi="Times New Roman" w:cs="Times New Roman"/>
          <w:sz w:val="28"/>
          <w:szCs w:val="28"/>
        </w:rPr>
        <w:t>– газете «Коммерсантъ»</w:t>
      </w:r>
      <w:r>
        <w:rPr>
          <w:rFonts w:ascii="Times New Roman" w:hAnsi="Times New Roman" w:cs="Times New Roman"/>
          <w:sz w:val="28"/>
          <w:szCs w:val="28"/>
        </w:rPr>
        <w:t xml:space="preserve"> </w:t>
      </w:r>
      <w:r w:rsidR="00B215B5">
        <w:rPr>
          <w:rFonts w:ascii="Times New Roman" w:hAnsi="Times New Roman" w:cs="Times New Roman"/>
          <w:sz w:val="28"/>
          <w:szCs w:val="28"/>
        </w:rPr>
        <w:t>29</w:t>
      </w:r>
      <w:r w:rsidR="00B215B5" w:rsidRPr="00B215B5">
        <w:rPr>
          <w:rFonts w:ascii="Times New Roman" w:hAnsi="Times New Roman" w:cs="Times New Roman"/>
          <w:sz w:val="28"/>
          <w:szCs w:val="28"/>
        </w:rPr>
        <w:t>.</w:t>
      </w:r>
      <w:r w:rsidR="00B215B5">
        <w:rPr>
          <w:rFonts w:ascii="Times New Roman" w:hAnsi="Times New Roman" w:cs="Times New Roman"/>
          <w:sz w:val="28"/>
          <w:szCs w:val="28"/>
        </w:rPr>
        <w:t>08</w:t>
      </w:r>
      <w:r>
        <w:rPr>
          <w:rFonts w:ascii="Times New Roman" w:hAnsi="Times New Roman" w:cs="Times New Roman"/>
          <w:sz w:val="28"/>
          <w:szCs w:val="28"/>
        </w:rPr>
        <w:t>.2015г..</w:t>
      </w:r>
    </w:p>
    <w:p w:rsidR="00845696" w:rsidRDefault="00845696"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Однако, реквизиты внесения денежных средств в качестве задатка на участие в Торгах </w:t>
      </w:r>
      <w:r w:rsidR="00C367A9">
        <w:rPr>
          <w:rFonts w:ascii="Times New Roman" w:hAnsi="Times New Roman" w:cs="Times New Roman"/>
          <w:sz w:val="28"/>
          <w:szCs w:val="28"/>
        </w:rPr>
        <w:t xml:space="preserve">указанные в информационном сообщении опубликованном в официальном печатном издании, </w:t>
      </w:r>
      <w:r>
        <w:rPr>
          <w:rFonts w:ascii="Times New Roman" w:hAnsi="Times New Roman" w:cs="Times New Roman"/>
          <w:sz w:val="28"/>
          <w:szCs w:val="28"/>
        </w:rPr>
        <w:t xml:space="preserve">не соответствуют реквизитам, указанным в информационном сообщении, размещенном на ЗАО «Сбербанк-АСТ», что противоречит требованиям установленным </w:t>
      </w:r>
      <w:r w:rsidR="002F5FE4">
        <w:rPr>
          <w:rFonts w:ascii="Times New Roman" w:hAnsi="Times New Roman" w:cs="Times New Roman"/>
          <w:sz w:val="28"/>
          <w:szCs w:val="28"/>
        </w:rPr>
        <w:t xml:space="preserve">частью 1 </w:t>
      </w:r>
      <w:r>
        <w:rPr>
          <w:rFonts w:ascii="Times New Roman" w:hAnsi="Times New Roman" w:cs="Times New Roman"/>
          <w:sz w:val="28"/>
          <w:szCs w:val="28"/>
        </w:rPr>
        <w:t>стать</w:t>
      </w:r>
      <w:r w:rsidR="002F5FE4">
        <w:rPr>
          <w:rFonts w:ascii="Times New Roman" w:hAnsi="Times New Roman" w:cs="Times New Roman"/>
          <w:sz w:val="28"/>
          <w:szCs w:val="28"/>
        </w:rPr>
        <w:t>и</w:t>
      </w:r>
      <w:r>
        <w:rPr>
          <w:rFonts w:ascii="Times New Roman" w:hAnsi="Times New Roman" w:cs="Times New Roman"/>
          <w:sz w:val="28"/>
          <w:szCs w:val="28"/>
        </w:rPr>
        <w:t xml:space="preserve"> 28</w:t>
      </w:r>
      <w:r w:rsidR="008A3350">
        <w:rPr>
          <w:rFonts w:ascii="Times New Roman" w:hAnsi="Times New Roman" w:cs="Times New Roman"/>
          <w:sz w:val="28"/>
          <w:szCs w:val="28"/>
        </w:rPr>
        <w:t xml:space="preserve">, </w:t>
      </w:r>
      <w:r w:rsidR="002F5FE4">
        <w:rPr>
          <w:rFonts w:ascii="Times New Roman" w:hAnsi="Times New Roman" w:cs="Times New Roman"/>
          <w:sz w:val="28"/>
          <w:szCs w:val="28"/>
        </w:rPr>
        <w:t xml:space="preserve">частью 9 статьи </w:t>
      </w:r>
      <w:r w:rsidR="008A3350">
        <w:rPr>
          <w:rFonts w:ascii="Times New Roman" w:hAnsi="Times New Roman" w:cs="Times New Roman"/>
          <w:sz w:val="28"/>
          <w:szCs w:val="28"/>
        </w:rPr>
        <w:t>110</w:t>
      </w:r>
      <w:r w:rsidR="002F5FE4">
        <w:rPr>
          <w:rFonts w:ascii="Times New Roman" w:hAnsi="Times New Roman" w:cs="Times New Roman"/>
          <w:sz w:val="28"/>
          <w:szCs w:val="28"/>
        </w:rPr>
        <w:t xml:space="preserve">, частью 4 статьи </w:t>
      </w:r>
      <w:r w:rsidR="008A3350">
        <w:rPr>
          <w:rFonts w:ascii="Times New Roman" w:hAnsi="Times New Roman" w:cs="Times New Roman"/>
          <w:sz w:val="28"/>
          <w:szCs w:val="28"/>
        </w:rPr>
        <w:t>1</w:t>
      </w:r>
      <w:r w:rsidR="002F5FE4">
        <w:rPr>
          <w:rFonts w:ascii="Times New Roman" w:hAnsi="Times New Roman" w:cs="Times New Roman"/>
          <w:sz w:val="28"/>
          <w:szCs w:val="28"/>
        </w:rPr>
        <w:t>39</w:t>
      </w:r>
      <w:r>
        <w:rPr>
          <w:rFonts w:ascii="Times New Roman" w:hAnsi="Times New Roman" w:cs="Times New Roman"/>
          <w:sz w:val="28"/>
          <w:szCs w:val="28"/>
        </w:rPr>
        <w:t xml:space="preserve"> Федерального закона «О несостоятельности (банкротстве)» </w:t>
      </w:r>
      <w:r w:rsidR="008A3350">
        <w:rPr>
          <w:rFonts w:ascii="Times New Roman" w:hAnsi="Times New Roman" w:cs="Times New Roman"/>
          <w:sz w:val="28"/>
          <w:szCs w:val="28"/>
        </w:rPr>
        <w:t xml:space="preserve">и </w:t>
      </w:r>
      <w:r w:rsidR="002F5FE4">
        <w:rPr>
          <w:rFonts w:ascii="Times New Roman" w:hAnsi="Times New Roman" w:cs="Times New Roman"/>
          <w:sz w:val="28"/>
          <w:szCs w:val="28"/>
        </w:rPr>
        <w:t xml:space="preserve">пунктами 3.1 и 3.6. </w:t>
      </w:r>
      <w:r w:rsidR="008A3350" w:rsidRPr="008A3350">
        <w:rPr>
          <w:rFonts w:ascii="Times New Roman" w:hAnsi="Times New Roman" w:cs="Times New Roman"/>
          <w:sz w:val="28"/>
          <w:szCs w:val="28"/>
        </w:rPr>
        <w:t>«Порядка проведения открытых торгов в электронной форме …»</w:t>
      </w:r>
      <w:r w:rsidR="008A3350">
        <w:rPr>
          <w:rFonts w:ascii="Times New Roman" w:hAnsi="Times New Roman" w:cs="Times New Roman"/>
          <w:sz w:val="28"/>
          <w:szCs w:val="28"/>
        </w:rPr>
        <w:t xml:space="preserve"> и мо</w:t>
      </w:r>
      <w:r w:rsidR="002F5FE4">
        <w:rPr>
          <w:rFonts w:ascii="Times New Roman" w:hAnsi="Times New Roman" w:cs="Times New Roman"/>
          <w:sz w:val="28"/>
          <w:szCs w:val="28"/>
        </w:rPr>
        <w:t>гло</w:t>
      </w:r>
      <w:r w:rsidR="008A3350">
        <w:rPr>
          <w:rFonts w:ascii="Times New Roman" w:hAnsi="Times New Roman" w:cs="Times New Roman"/>
          <w:sz w:val="28"/>
          <w:szCs w:val="28"/>
        </w:rPr>
        <w:t xml:space="preserve"> привести к неправильному зачислению участниками Торгов денежных средств в качестве Задатка и соответственно привести к отказу </w:t>
      </w:r>
      <w:r w:rsidR="00DA677D">
        <w:rPr>
          <w:rFonts w:ascii="Times New Roman" w:hAnsi="Times New Roman" w:cs="Times New Roman"/>
          <w:sz w:val="28"/>
          <w:szCs w:val="28"/>
        </w:rPr>
        <w:t>в допуске к</w:t>
      </w:r>
      <w:r w:rsidR="008A3350">
        <w:rPr>
          <w:rFonts w:ascii="Times New Roman" w:hAnsi="Times New Roman" w:cs="Times New Roman"/>
          <w:sz w:val="28"/>
          <w:szCs w:val="28"/>
        </w:rPr>
        <w:t xml:space="preserve"> участи</w:t>
      </w:r>
      <w:r w:rsidR="00DA677D">
        <w:rPr>
          <w:rFonts w:ascii="Times New Roman" w:hAnsi="Times New Roman" w:cs="Times New Roman"/>
          <w:sz w:val="28"/>
          <w:szCs w:val="28"/>
        </w:rPr>
        <w:t>ю</w:t>
      </w:r>
      <w:r w:rsidR="008A3350">
        <w:rPr>
          <w:rFonts w:ascii="Times New Roman" w:hAnsi="Times New Roman" w:cs="Times New Roman"/>
          <w:sz w:val="28"/>
          <w:szCs w:val="28"/>
        </w:rPr>
        <w:t xml:space="preserve"> в торгах и </w:t>
      </w:r>
      <w:r w:rsidR="00C367A9">
        <w:rPr>
          <w:rFonts w:ascii="Times New Roman" w:hAnsi="Times New Roman" w:cs="Times New Roman"/>
          <w:sz w:val="28"/>
          <w:szCs w:val="28"/>
        </w:rPr>
        <w:t xml:space="preserve">соответственно к </w:t>
      </w:r>
      <w:r w:rsidR="008A3350">
        <w:rPr>
          <w:rFonts w:ascii="Times New Roman" w:hAnsi="Times New Roman" w:cs="Times New Roman"/>
          <w:sz w:val="28"/>
          <w:szCs w:val="28"/>
        </w:rPr>
        <w:t>ограничению количества участников Торгов.</w:t>
      </w:r>
    </w:p>
    <w:p w:rsidR="00B215B5" w:rsidRDefault="008A3350"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Кроме того, согласно части 4 статьи 110 Федерального закона «О несостоятельности (банкротстве)» п</w:t>
      </w:r>
      <w:r w:rsidRPr="008A3350">
        <w:rPr>
          <w:rFonts w:ascii="Times New Roman" w:hAnsi="Times New Roman" w:cs="Times New Roman"/>
          <w:sz w:val="28"/>
          <w:szCs w:val="28"/>
        </w:rPr>
        <w:t>ри продаже имущества должника посредством публичного предложения в сообщении о проведении торгов наряду со сведениями, предусмотренными статьей 110 настоящего Федерального закона, указываются величина снижения начальной цены продажи имущества должника и срок, по истечении которого последовательно снижается указанная начальная цена. При этом начальная цена продажи имущества должника устанавливается в размере начальной цены, указанной в сообщении о продаже имущества должника на повторных торгах.</w:t>
      </w:r>
    </w:p>
    <w:p w:rsidR="008A3350" w:rsidRDefault="008A3350"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Информационном сообщении о проведении Торгов опубликованном в официальном печатном издании газете «Коммерсантъ» указано, что Торги проводятся посредством публичного предложения, на электронной торговой площадке ЗАО «Сбербанк-АСТ» с начальной ценой Лота равной начальной цене при повторных торгах, с последующим снижением в среднем на 22,82% в каждом периоде, при этом, указано, что в последнем периоде действует минимальная цена продажи.</w:t>
      </w:r>
    </w:p>
    <w:p w:rsidR="00B215B5" w:rsidRDefault="008A3350"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239F2">
        <w:rPr>
          <w:rFonts w:ascii="Times New Roman" w:hAnsi="Times New Roman" w:cs="Times New Roman"/>
          <w:sz w:val="28"/>
          <w:szCs w:val="28"/>
        </w:rPr>
        <w:t>Однако согласно информационного сообщения,</w:t>
      </w:r>
      <w:r>
        <w:rPr>
          <w:rFonts w:ascii="Times New Roman" w:hAnsi="Times New Roman" w:cs="Times New Roman"/>
          <w:sz w:val="28"/>
          <w:szCs w:val="28"/>
        </w:rPr>
        <w:t xml:space="preserve"> </w:t>
      </w:r>
      <w:r w:rsidR="00321750">
        <w:rPr>
          <w:rFonts w:ascii="Times New Roman" w:hAnsi="Times New Roman" w:cs="Times New Roman"/>
          <w:sz w:val="28"/>
          <w:szCs w:val="28"/>
        </w:rPr>
        <w:t>размещенного на электронной торговой площадке ЗАО «Сбербанк-АСТ»</w:t>
      </w:r>
      <w:r w:rsidR="006239F2">
        <w:rPr>
          <w:rFonts w:ascii="Times New Roman" w:hAnsi="Times New Roman" w:cs="Times New Roman"/>
          <w:sz w:val="28"/>
          <w:szCs w:val="28"/>
        </w:rPr>
        <w:t xml:space="preserve">, </w:t>
      </w:r>
      <w:r w:rsidR="006239F2" w:rsidRPr="006239F2">
        <w:rPr>
          <w:rFonts w:ascii="Times New Roman" w:hAnsi="Times New Roman" w:cs="Times New Roman"/>
          <w:sz w:val="28"/>
          <w:szCs w:val="28"/>
        </w:rPr>
        <w:t xml:space="preserve">наряду со сведениями, предусмотренными статьей 110 настоящего Федерального закона, </w:t>
      </w:r>
      <w:r w:rsidR="000F2B5F">
        <w:rPr>
          <w:rFonts w:ascii="Times New Roman" w:hAnsi="Times New Roman" w:cs="Times New Roman"/>
          <w:sz w:val="28"/>
          <w:szCs w:val="28"/>
        </w:rPr>
        <w:t xml:space="preserve">по Лоту №2 Торгов, </w:t>
      </w:r>
      <w:r w:rsidR="006239F2" w:rsidRPr="006239F2">
        <w:rPr>
          <w:rFonts w:ascii="Times New Roman" w:hAnsi="Times New Roman" w:cs="Times New Roman"/>
          <w:sz w:val="28"/>
          <w:szCs w:val="28"/>
        </w:rPr>
        <w:t>указ</w:t>
      </w:r>
      <w:r w:rsidR="006239F2">
        <w:rPr>
          <w:rFonts w:ascii="Times New Roman" w:hAnsi="Times New Roman" w:cs="Times New Roman"/>
          <w:sz w:val="28"/>
          <w:szCs w:val="28"/>
        </w:rPr>
        <w:t>ана</w:t>
      </w:r>
      <w:r w:rsidR="006239F2" w:rsidRPr="006239F2">
        <w:rPr>
          <w:rFonts w:ascii="Times New Roman" w:hAnsi="Times New Roman" w:cs="Times New Roman"/>
          <w:sz w:val="28"/>
          <w:szCs w:val="28"/>
        </w:rPr>
        <w:t xml:space="preserve"> величина снижения начальной цены продажи имущества должника и срок, по истечении которого последовательно сни</w:t>
      </w:r>
      <w:r w:rsidR="006239F2">
        <w:rPr>
          <w:rFonts w:ascii="Times New Roman" w:hAnsi="Times New Roman" w:cs="Times New Roman"/>
          <w:sz w:val="28"/>
          <w:szCs w:val="28"/>
        </w:rPr>
        <w:t>жается указанная начальная цена, в частности:</w:t>
      </w:r>
    </w:p>
    <w:p w:rsidR="006239F2" w:rsidRDefault="006239F2"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1-</w:t>
      </w:r>
      <w:r w:rsidR="000B274D">
        <w:rPr>
          <w:rFonts w:ascii="Times New Roman" w:hAnsi="Times New Roman" w:cs="Times New Roman"/>
          <w:sz w:val="28"/>
          <w:szCs w:val="28"/>
        </w:rPr>
        <w:t xml:space="preserve">й </w:t>
      </w:r>
      <w:r>
        <w:rPr>
          <w:rFonts w:ascii="Times New Roman" w:hAnsi="Times New Roman" w:cs="Times New Roman"/>
          <w:sz w:val="28"/>
          <w:szCs w:val="28"/>
        </w:rPr>
        <w:t xml:space="preserve">период: дата и время начала периода - </w:t>
      </w:r>
      <w:r w:rsidRPr="006239F2">
        <w:rPr>
          <w:rFonts w:ascii="Times New Roman" w:hAnsi="Times New Roman" w:cs="Times New Roman"/>
          <w:sz w:val="28"/>
          <w:szCs w:val="28"/>
        </w:rPr>
        <w:t>31.08.2015 10:00</w:t>
      </w:r>
      <w:r>
        <w:rPr>
          <w:rFonts w:ascii="Times New Roman" w:hAnsi="Times New Roman" w:cs="Times New Roman"/>
          <w:sz w:val="28"/>
          <w:szCs w:val="28"/>
        </w:rPr>
        <w:t>;</w:t>
      </w:r>
    </w:p>
    <w:p w:rsidR="006239F2" w:rsidRDefault="006239F2"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д</w:t>
      </w:r>
      <w:r w:rsidRPr="006239F2">
        <w:rPr>
          <w:rFonts w:ascii="Times New Roman" w:hAnsi="Times New Roman" w:cs="Times New Roman"/>
          <w:sz w:val="28"/>
          <w:szCs w:val="28"/>
        </w:rPr>
        <w:t xml:space="preserve">ата и время окончания периода </w:t>
      </w:r>
      <w:r>
        <w:rPr>
          <w:rFonts w:ascii="Times New Roman" w:hAnsi="Times New Roman" w:cs="Times New Roman"/>
          <w:sz w:val="28"/>
          <w:szCs w:val="28"/>
        </w:rPr>
        <w:t xml:space="preserve">- </w:t>
      </w:r>
      <w:r w:rsidRPr="006239F2">
        <w:rPr>
          <w:rFonts w:ascii="Times New Roman" w:hAnsi="Times New Roman" w:cs="Times New Roman"/>
          <w:sz w:val="28"/>
          <w:szCs w:val="28"/>
        </w:rPr>
        <w:t>05.09.2015 10:00</w:t>
      </w:r>
      <w:r>
        <w:rPr>
          <w:rFonts w:ascii="Times New Roman" w:hAnsi="Times New Roman" w:cs="Times New Roman"/>
          <w:sz w:val="28"/>
          <w:szCs w:val="28"/>
        </w:rPr>
        <w:t>;</w:t>
      </w:r>
    </w:p>
    <w:p w:rsidR="006239F2" w:rsidRDefault="006239F2"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B274D">
        <w:rPr>
          <w:rFonts w:ascii="Times New Roman" w:hAnsi="Times New Roman" w:cs="Times New Roman"/>
          <w:sz w:val="28"/>
          <w:szCs w:val="28"/>
        </w:rPr>
        <w:t>т</w:t>
      </w:r>
      <w:r w:rsidR="000B274D" w:rsidRPr="000B274D">
        <w:rPr>
          <w:rFonts w:ascii="Times New Roman" w:hAnsi="Times New Roman" w:cs="Times New Roman"/>
          <w:sz w:val="28"/>
          <w:szCs w:val="28"/>
        </w:rPr>
        <w:t>екущая цена</w:t>
      </w:r>
      <w:r w:rsidR="000B274D">
        <w:rPr>
          <w:rFonts w:ascii="Times New Roman" w:hAnsi="Times New Roman" w:cs="Times New Roman"/>
          <w:sz w:val="28"/>
          <w:szCs w:val="28"/>
        </w:rPr>
        <w:t xml:space="preserve"> – </w:t>
      </w:r>
      <w:r w:rsidR="000B274D" w:rsidRPr="000B274D">
        <w:rPr>
          <w:rFonts w:ascii="Times New Roman" w:hAnsi="Times New Roman" w:cs="Times New Roman"/>
          <w:sz w:val="28"/>
          <w:szCs w:val="28"/>
        </w:rPr>
        <w:t>2</w:t>
      </w:r>
      <w:r w:rsidR="000B274D">
        <w:rPr>
          <w:rFonts w:ascii="Times New Roman" w:hAnsi="Times New Roman" w:cs="Times New Roman"/>
          <w:sz w:val="28"/>
          <w:szCs w:val="28"/>
        </w:rPr>
        <w:t> </w:t>
      </w:r>
      <w:r w:rsidR="000B274D" w:rsidRPr="000B274D">
        <w:rPr>
          <w:rFonts w:ascii="Times New Roman" w:hAnsi="Times New Roman" w:cs="Times New Roman"/>
          <w:sz w:val="28"/>
          <w:szCs w:val="28"/>
        </w:rPr>
        <w:t>430</w:t>
      </w:r>
      <w:r w:rsidR="000B274D">
        <w:rPr>
          <w:rFonts w:ascii="Times New Roman" w:hAnsi="Times New Roman" w:cs="Times New Roman"/>
          <w:sz w:val="28"/>
          <w:szCs w:val="28"/>
        </w:rPr>
        <w:t> </w:t>
      </w:r>
      <w:r w:rsidR="000B274D" w:rsidRPr="000B274D">
        <w:rPr>
          <w:rFonts w:ascii="Times New Roman" w:hAnsi="Times New Roman" w:cs="Times New Roman"/>
          <w:sz w:val="28"/>
          <w:szCs w:val="28"/>
        </w:rPr>
        <w:t>000</w:t>
      </w:r>
      <w:r w:rsidR="000B274D">
        <w:rPr>
          <w:rFonts w:ascii="Times New Roman" w:hAnsi="Times New Roman" w:cs="Times New Roman"/>
          <w:sz w:val="28"/>
          <w:szCs w:val="28"/>
        </w:rPr>
        <w:t xml:space="preserve">, </w:t>
      </w:r>
      <w:r w:rsidR="000B274D" w:rsidRPr="000B274D">
        <w:rPr>
          <w:rFonts w:ascii="Times New Roman" w:hAnsi="Times New Roman" w:cs="Times New Roman"/>
          <w:sz w:val="28"/>
          <w:szCs w:val="28"/>
        </w:rPr>
        <w:t>00</w:t>
      </w:r>
      <w:r w:rsidR="000B274D">
        <w:rPr>
          <w:rFonts w:ascii="Times New Roman" w:hAnsi="Times New Roman" w:cs="Times New Roman"/>
          <w:sz w:val="28"/>
          <w:szCs w:val="28"/>
        </w:rPr>
        <w:t xml:space="preserve"> руб.;</w:t>
      </w:r>
    </w:p>
    <w:p w:rsidR="000B274D" w:rsidRDefault="000B274D" w:rsidP="006C360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 задатка – </w:t>
      </w:r>
      <w:r w:rsidRPr="000B274D">
        <w:rPr>
          <w:rFonts w:ascii="Times New Roman" w:hAnsi="Times New Roman" w:cs="Times New Roman"/>
          <w:sz w:val="28"/>
          <w:szCs w:val="28"/>
        </w:rPr>
        <w:t>2</w:t>
      </w:r>
      <w:r>
        <w:rPr>
          <w:rFonts w:ascii="Times New Roman" w:hAnsi="Times New Roman" w:cs="Times New Roman"/>
          <w:sz w:val="28"/>
          <w:szCs w:val="28"/>
        </w:rPr>
        <w:t> </w:t>
      </w:r>
      <w:r w:rsidRPr="000B274D">
        <w:rPr>
          <w:rFonts w:ascii="Times New Roman" w:hAnsi="Times New Roman" w:cs="Times New Roman"/>
          <w:sz w:val="28"/>
          <w:szCs w:val="28"/>
        </w:rPr>
        <w:t>43000</w:t>
      </w:r>
      <w:r>
        <w:rPr>
          <w:rFonts w:ascii="Times New Roman" w:hAnsi="Times New Roman" w:cs="Times New Roman"/>
          <w:sz w:val="28"/>
          <w:szCs w:val="28"/>
        </w:rPr>
        <w:t xml:space="preserve">, </w:t>
      </w:r>
      <w:r w:rsidRPr="000B274D">
        <w:rPr>
          <w:rFonts w:ascii="Times New Roman" w:hAnsi="Times New Roman" w:cs="Times New Roman"/>
          <w:sz w:val="28"/>
          <w:szCs w:val="28"/>
        </w:rPr>
        <w:t>00</w:t>
      </w:r>
      <w:r>
        <w:rPr>
          <w:rFonts w:ascii="Times New Roman" w:hAnsi="Times New Roman" w:cs="Times New Roman"/>
          <w:sz w:val="28"/>
          <w:szCs w:val="28"/>
        </w:rPr>
        <w:t xml:space="preserve"> руб.;</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2-й период </w:t>
      </w:r>
      <w:r w:rsidRPr="000B274D">
        <w:rPr>
          <w:rFonts w:ascii="Times New Roman" w:hAnsi="Times New Roman" w:cs="Times New Roman"/>
          <w:sz w:val="28"/>
          <w:szCs w:val="28"/>
        </w:rPr>
        <w:t xml:space="preserve">дата и время начала периода - </w:t>
      </w:r>
      <w:r>
        <w:rPr>
          <w:rFonts w:ascii="Times New Roman" w:hAnsi="Times New Roman" w:cs="Times New Roman"/>
          <w:sz w:val="28"/>
          <w:szCs w:val="28"/>
        </w:rPr>
        <w:t>06</w:t>
      </w:r>
      <w:r w:rsidRPr="000B274D">
        <w:rPr>
          <w:rFonts w:ascii="Times New Roman" w:hAnsi="Times New Roman" w:cs="Times New Roman"/>
          <w:sz w:val="28"/>
          <w:szCs w:val="28"/>
        </w:rPr>
        <w:t>.0</w:t>
      </w:r>
      <w:r>
        <w:rPr>
          <w:rFonts w:ascii="Times New Roman" w:hAnsi="Times New Roman" w:cs="Times New Roman"/>
          <w:sz w:val="28"/>
          <w:szCs w:val="28"/>
        </w:rPr>
        <w:t>9</w:t>
      </w:r>
      <w:r w:rsidRPr="000B274D">
        <w:rPr>
          <w:rFonts w:ascii="Times New Roman" w:hAnsi="Times New Roman" w:cs="Times New Roman"/>
          <w:sz w:val="28"/>
          <w:szCs w:val="28"/>
        </w:rPr>
        <w:t>.2015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дата и время окончания периода - </w:t>
      </w:r>
      <w:r>
        <w:rPr>
          <w:rFonts w:ascii="Times New Roman" w:hAnsi="Times New Roman" w:cs="Times New Roman"/>
          <w:sz w:val="28"/>
          <w:szCs w:val="28"/>
        </w:rPr>
        <w:t>11</w:t>
      </w:r>
      <w:r w:rsidRPr="000B274D">
        <w:rPr>
          <w:rFonts w:ascii="Times New Roman" w:hAnsi="Times New Roman" w:cs="Times New Roman"/>
          <w:sz w:val="28"/>
          <w:szCs w:val="28"/>
        </w:rPr>
        <w:t>.09.2015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текущая цена </w:t>
      </w:r>
      <w:r>
        <w:rPr>
          <w:rFonts w:ascii="Times New Roman" w:hAnsi="Times New Roman" w:cs="Times New Roman"/>
          <w:sz w:val="28"/>
          <w:szCs w:val="28"/>
        </w:rPr>
        <w:t>–</w:t>
      </w: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1 992 600, </w:t>
      </w:r>
      <w:r w:rsidRPr="000B274D">
        <w:rPr>
          <w:rFonts w:ascii="Times New Roman" w:hAnsi="Times New Roman" w:cs="Times New Roman"/>
          <w:sz w:val="28"/>
          <w:szCs w:val="28"/>
        </w:rPr>
        <w:t>00 руб.;</w:t>
      </w:r>
    </w:p>
    <w:p w:rsid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        размер задатка – 243 000, </w:t>
      </w:r>
      <w:r w:rsidRPr="000B274D">
        <w:rPr>
          <w:rFonts w:ascii="Times New Roman" w:hAnsi="Times New Roman" w:cs="Times New Roman"/>
          <w:sz w:val="28"/>
          <w:szCs w:val="28"/>
        </w:rPr>
        <w:t>00 руб.;</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Pr="000B274D">
        <w:rPr>
          <w:rFonts w:ascii="Times New Roman" w:hAnsi="Times New Roman" w:cs="Times New Roman"/>
          <w:sz w:val="28"/>
          <w:szCs w:val="28"/>
        </w:rPr>
        <w:t>-</w:t>
      </w:r>
      <w:r>
        <w:rPr>
          <w:rFonts w:ascii="Times New Roman" w:hAnsi="Times New Roman" w:cs="Times New Roman"/>
          <w:sz w:val="28"/>
          <w:szCs w:val="28"/>
        </w:rPr>
        <w:t>й</w:t>
      </w:r>
      <w:r w:rsidRPr="000B274D">
        <w:rPr>
          <w:rFonts w:ascii="Times New Roman" w:hAnsi="Times New Roman" w:cs="Times New Roman"/>
          <w:sz w:val="28"/>
          <w:szCs w:val="28"/>
        </w:rPr>
        <w:t xml:space="preserve"> период дата и время начала периода - </w:t>
      </w:r>
      <w:r>
        <w:rPr>
          <w:rFonts w:ascii="Times New Roman" w:hAnsi="Times New Roman" w:cs="Times New Roman"/>
          <w:sz w:val="28"/>
          <w:szCs w:val="28"/>
        </w:rPr>
        <w:t>12</w:t>
      </w:r>
      <w:r w:rsidRPr="000B274D">
        <w:rPr>
          <w:rFonts w:ascii="Times New Roman" w:hAnsi="Times New Roman" w:cs="Times New Roman"/>
          <w:sz w:val="28"/>
          <w:szCs w:val="28"/>
        </w:rPr>
        <w:t>.09.2015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дата и время окончания периода - 1</w:t>
      </w:r>
      <w:r>
        <w:rPr>
          <w:rFonts w:ascii="Times New Roman" w:hAnsi="Times New Roman" w:cs="Times New Roman"/>
          <w:sz w:val="28"/>
          <w:szCs w:val="28"/>
        </w:rPr>
        <w:t>7</w:t>
      </w:r>
      <w:r w:rsidRPr="000B274D">
        <w:rPr>
          <w:rFonts w:ascii="Times New Roman" w:hAnsi="Times New Roman" w:cs="Times New Roman"/>
          <w:sz w:val="28"/>
          <w:szCs w:val="28"/>
        </w:rPr>
        <w:t>.09.2015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текущая цена – 1 </w:t>
      </w:r>
      <w:r>
        <w:rPr>
          <w:rFonts w:ascii="Times New Roman" w:hAnsi="Times New Roman" w:cs="Times New Roman"/>
          <w:sz w:val="28"/>
          <w:szCs w:val="28"/>
        </w:rPr>
        <w:t>55 200</w:t>
      </w:r>
      <w:r w:rsidRPr="000B274D">
        <w:rPr>
          <w:rFonts w:ascii="Times New Roman" w:hAnsi="Times New Roman" w:cs="Times New Roman"/>
          <w:sz w:val="28"/>
          <w:szCs w:val="28"/>
        </w:rPr>
        <w:t>, 00 руб.;</w:t>
      </w:r>
    </w:p>
    <w:p w:rsidR="00B215B5"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размер задатка – 243 000, 00 руб.;</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4-й период </w:t>
      </w:r>
      <w:r w:rsidRPr="000B274D">
        <w:rPr>
          <w:rFonts w:ascii="Times New Roman" w:hAnsi="Times New Roman" w:cs="Times New Roman"/>
          <w:sz w:val="28"/>
          <w:szCs w:val="28"/>
        </w:rPr>
        <w:t xml:space="preserve">дата и время начала периода - </w:t>
      </w:r>
      <w:r>
        <w:rPr>
          <w:rFonts w:ascii="Times New Roman" w:hAnsi="Times New Roman" w:cs="Times New Roman"/>
          <w:sz w:val="28"/>
          <w:szCs w:val="28"/>
        </w:rPr>
        <w:t>18</w:t>
      </w:r>
      <w:r w:rsidRPr="000B274D">
        <w:rPr>
          <w:rFonts w:ascii="Times New Roman" w:hAnsi="Times New Roman" w:cs="Times New Roman"/>
          <w:sz w:val="28"/>
          <w:szCs w:val="28"/>
        </w:rPr>
        <w:t>.0</w:t>
      </w:r>
      <w:r>
        <w:rPr>
          <w:rFonts w:ascii="Times New Roman" w:hAnsi="Times New Roman" w:cs="Times New Roman"/>
          <w:sz w:val="28"/>
          <w:szCs w:val="28"/>
        </w:rPr>
        <w:t>9</w:t>
      </w:r>
      <w:r w:rsidRPr="000B274D">
        <w:rPr>
          <w:rFonts w:ascii="Times New Roman" w:hAnsi="Times New Roman" w:cs="Times New Roman"/>
          <w:sz w:val="28"/>
          <w:szCs w:val="28"/>
        </w:rPr>
        <w:t>.2015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дата и время окончания периода - </w:t>
      </w:r>
      <w:r>
        <w:rPr>
          <w:rFonts w:ascii="Times New Roman" w:hAnsi="Times New Roman" w:cs="Times New Roman"/>
          <w:sz w:val="28"/>
          <w:szCs w:val="28"/>
        </w:rPr>
        <w:t>23</w:t>
      </w:r>
      <w:r w:rsidRPr="000B274D">
        <w:rPr>
          <w:rFonts w:ascii="Times New Roman" w:hAnsi="Times New Roman" w:cs="Times New Roman"/>
          <w:sz w:val="28"/>
          <w:szCs w:val="28"/>
        </w:rPr>
        <w:t>.09.2015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текущая цена </w:t>
      </w:r>
      <w:r>
        <w:rPr>
          <w:rFonts w:ascii="Times New Roman" w:hAnsi="Times New Roman" w:cs="Times New Roman"/>
          <w:sz w:val="28"/>
          <w:szCs w:val="28"/>
        </w:rPr>
        <w:t>–</w:t>
      </w: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117 800, </w:t>
      </w:r>
      <w:r w:rsidRPr="000B274D">
        <w:rPr>
          <w:rFonts w:ascii="Times New Roman" w:hAnsi="Times New Roman" w:cs="Times New Roman"/>
          <w:sz w:val="28"/>
          <w:szCs w:val="28"/>
        </w:rPr>
        <w:t>00 руб.;</w:t>
      </w:r>
    </w:p>
    <w:p w:rsid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        размер задатка – 243 000, </w:t>
      </w:r>
      <w:r w:rsidRPr="000B274D">
        <w:rPr>
          <w:rFonts w:ascii="Times New Roman" w:hAnsi="Times New Roman" w:cs="Times New Roman"/>
          <w:sz w:val="28"/>
          <w:szCs w:val="28"/>
        </w:rPr>
        <w:t>00 руб.;</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5-й период </w:t>
      </w:r>
      <w:r w:rsidRPr="000B274D">
        <w:rPr>
          <w:rFonts w:ascii="Times New Roman" w:hAnsi="Times New Roman" w:cs="Times New Roman"/>
          <w:sz w:val="28"/>
          <w:szCs w:val="28"/>
        </w:rPr>
        <w:t xml:space="preserve">дата и время начала периода - </w:t>
      </w:r>
      <w:r>
        <w:rPr>
          <w:rFonts w:ascii="Times New Roman" w:hAnsi="Times New Roman" w:cs="Times New Roman"/>
          <w:sz w:val="28"/>
          <w:szCs w:val="28"/>
        </w:rPr>
        <w:t>24</w:t>
      </w:r>
      <w:r w:rsidRPr="000B274D">
        <w:rPr>
          <w:rFonts w:ascii="Times New Roman" w:hAnsi="Times New Roman" w:cs="Times New Roman"/>
          <w:sz w:val="28"/>
          <w:szCs w:val="28"/>
        </w:rPr>
        <w:t>.0</w:t>
      </w:r>
      <w:r>
        <w:rPr>
          <w:rFonts w:ascii="Times New Roman" w:hAnsi="Times New Roman" w:cs="Times New Roman"/>
          <w:sz w:val="28"/>
          <w:szCs w:val="28"/>
        </w:rPr>
        <w:t>9</w:t>
      </w:r>
      <w:r w:rsidRPr="000B274D">
        <w:rPr>
          <w:rFonts w:ascii="Times New Roman" w:hAnsi="Times New Roman" w:cs="Times New Roman"/>
          <w:sz w:val="28"/>
          <w:szCs w:val="28"/>
        </w:rPr>
        <w:t>.2015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дата и время окончания периода - </w:t>
      </w:r>
      <w:r>
        <w:rPr>
          <w:rFonts w:ascii="Times New Roman" w:hAnsi="Times New Roman" w:cs="Times New Roman"/>
          <w:sz w:val="28"/>
          <w:szCs w:val="28"/>
        </w:rPr>
        <w:t>29</w:t>
      </w:r>
      <w:r w:rsidRPr="000B274D">
        <w:rPr>
          <w:rFonts w:ascii="Times New Roman" w:hAnsi="Times New Roman" w:cs="Times New Roman"/>
          <w:sz w:val="28"/>
          <w:szCs w:val="28"/>
        </w:rPr>
        <w:t>.09.2015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текущая цена </w:t>
      </w:r>
      <w:r>
        <w:rPr>
          <w:rFonts w:ascii="Times New Roman" w:hAnsi="Times New Roman" w:cs="Times New Roman"/>
          <w:sz w:val="28"/>
          <w:szCs w:val="28"/>
        </w:rPr>
        <w:t>–</w:t>
      </w: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680 480, </w:t>
      </w:r>
      <w:r w:rsidRPr="000B274D">
        <w:rPr>
          <w:rFonts w:ascii="Times New Roman" w:hAnsi="Times New Roman" w:cs="Times New Roman"/>
          <w:sz w:val="28"/>
          <w:szCs w:val="28"/>
        </w:rPr>
        <w:t>00 руб.;</w:t>
      </w:r>
    </w:p>
    <w:p w:rsid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        размер задатка – 43 000, </w:t>
      </w:r>
      <w:r w:rsidRPr="000B274D">
        <w:rPr>
          <w:rFonts w:ascii="Times New Roman" w:hAnsi="Times New Roman" w:cs="Times New Roman"/>
          <w:sz w:val="28"/>
          <w:szCs w:val="28"/>
        </w:rPr>
        <w:t>00 руб.;</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6-й период </w:t>
      </w:r>
      <w:r w:rsidRPr="000B274D">
        <w:rPr>
          <w:rFonts w:ascii="Times New Roman" w:hAnsi="Times New Roman" w:cs="Times New Roman"/>
          <w:sz w:val="28"/>
          <w:szCs w:val="28"/>
        </w:rPr>
        <w:t xml:space="preserve">дата и время начала периода - </w:t>
      </w:r>
      <w:r>
        <w:rPr>
          <w:rFonts w:ascii="Times New Roman" w:hAnsi="Times New Roman" w:cs="Times New Roman"/>
          <w:sz w:val="28"/>
          <w:szCs w:val="28"/>
        </w:rPr>
        <w:t>30</w:t>
      </w:r>
      <w:r w:rsidRPr="000B274D">
        <w:rPr>
          <w:rFonts w:ascii="Times New Roman" w:hAnsi="Times New Roman" w:cs="Times New Roman"/>
          <w:sz w:val="28"/>
          <w:szCs w:val="28"/>
        </w:rPr>
        <w:t>.0</w:t>
      </w:r>
      <w:r>
        <w:rPr>
          <w:rFonts w:ascii="Times New Roman" w:hAnsi="Times New Roman" w:cs="Times New Roman"/>
          <w:sz w:val="28"/>
          <w:szCs w:val="28"/>
        </w:rPr>
        <w:t>9</w:t>
      </w:r>
      <w:r w:rsidRPr="000B274D">
        <w:rPr>
          <w:rFonts w:ascii="Times New Roman" w:hAnsi="Times New Roman" w:cs="Times New Roman"/>
          <w:sz w:val="28"/>
          <w:szCs w:val="28"/>
        </w:rPr>
        <w:t>.2015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дата и время окончания периода - </w:t>
      </w:r>
      <w:r>
        <w:rPr>
          <w:rFonts w:ascii="Times New Roman" w:hAnsi="Times New Roman" w:cs="Times New Roman"/>
          <w:sz w:val="28"/>
          <w:szCs w:val="28"/>
        </w:rPr>
        <w:t>05</w:t>
      </w:r>
      <w:r w:rsidRPr="000B274D">
        <w:rPr>
          <w:rFonts w:ascii="Times New Roman" w:hAnsi="Times New Roman" w:cs="Times New Roman"/>
          <w:sz w:val="28"/>
          <w:szCs w:val="28"/>
        </w:rPr>
        <w:t>.</w:t>
      </w:r>
      <w:r>
        <w:rPr>
          <w:rFonts w:ascii="Times New Roman" w:hAnsi="Times New Roman" w:cs="Times New Roman"/>
          <w:sz w:val="28"/>
          <w:szCs w:val="28"/>
        </w:rPr>
        <w:t>10</w:t>
      </w:r>
      <w:r w:rsidRPr="000B274D">
        <w:rPr>
          <w:rFonts w:ascii="Times New Roman" w:hAnsi="Times New Roman" w:cs="Times New Roman"/>
          <w:sz w:val="28"/>
          <w:szCs w:val="28"/>
        </w:rPr>
        <w:t>.2015 10:00;</w:t>
      </w:r>
    </w:p>
    <w:p w:rsidR="000B274D" w:rsidRP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текущая цена </w:t>
      </w:r>
      <w:r>
        <w:rPr>
          <w:rFonts w:ascii="Times New Roman" w:hAnsi="Times New Roman" w:cs="Times New Roman"/>
          <w:sz w:val="28"/>
          <w:szCs w:val="28"/>
        </w:rPr>
        <w:t>–</w:t>
      </w: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243 000, </w:t>
      </w:r>
      <w:r w:rsidRPr="000B274D">
        <w:rPr>
          <w:rFonts w:ascii="Times New Roman" w:hAnsi="Times New Roman" w:cs="Times New Roman"/>
          <w:sz w:val="28"/>
          <w:szCs w:val="28"/>
        </w:rPr>
        <w:t>00 руб.;</w:t>
      </w:r>
    </w:p>
    <w:p w:rsidR="000B274D" w:rsidRDefault="000B274D" w:rsidP="000B274D">
      <w:pPr>
        <w:autoSpaceDE w:val="0"/>
        <w:autoSpaceDN w:val="0"/>
        <w:adjustRightInd w:val="0"/>
        <w:spacing w:after="0"/>
        <w:ind w:firstLine="540"/>
        <w:jc w:val="both"/>
        <w:rPr>
          <w:rFonts w:ascii="Times New Roman" w:hAnsi="Times New Roman" w:cs="Times New Roman"/>
          <w:sz w:val="28"/>
          <w:szCs w:val="28"/>
        </w:rPr>
      </w:pPr>
      <w:r w:rsidRPr="000B274D">
        <w:rPr>
          <w:rFonts w:ascii="Times New Roman" w:hAnsi="Times New Roman" w:cs="Times New Roman"/>
          <w:sz w:val="28"/>
          <w:szCs w:val="28"/>
        </w:rPr>
        <w:t xml:space="preserve">         </w:t>
      </w:r>
      <w:r>
        <w:rPr>
          <w:rFonts w:ascii="Times New Roman" w:hAnsi="Times New Roman" w:cs="Times New Roman"/>
          <w:sz w:val="28"/>
          <w:szCs w:val="28"/>
        </w:rPr>
        <w:t xml:space="preserve">        размер задатка – 243 000, 00 </w:t>
      </w:r>
      <w:r w:rsidR="000F2B5F">
        <w:rPr>
          <w:rFonts w:ascii="Times New Roman" w:hAnsi="Times New Roman" w:cs="Times New Roman"/>
          <w:sz w:val="28"/>
          <w:szCs w:val="28"/>
        </w:rPr>
        <w:t>руб.</w:t>
      </w:r>
    </w:p>
    <w:p w:rsidR="000B274D" w:rsidRDefault="000B274D" w:rsidP="000B274D">
      <w:pPr>
        <w:autoSpaceDE w:val="0"/>
        <w:autoSpaceDN w:val="0"/>
        <w:adjustRightInd w:val="0"/>
        <w:spacing w:after="0"/>
        <w:ind w:firstLine="540"/>
        <w:jc w:val="both"/>
        <w:rPr>
          <w:rFonts w:ascii="Times New Roman" w:hAnsi="Times New Roman" w:cs="Times New Roman"/>
          <w:sz w:val="28"/>
          <w:szCs w:val="28"/>
        </w:rPr>
      </w:pPr>
    </w:p>
    <w:p w:rsidR="007B169B" w:rsidRDefault="000B274D" w:rsidP="000B274D">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Таким образом, начальная цена договора </w:t>
      </w:r>
      <w:r w:rsidR="00C367A9">
        <w:rPr>
          <w:rFonts w:ascii="Times New Roman" w:hAnsi="Times New Roman" w:cs="Times New Roman"/>
          <w:sz w:val="28"/>
          <w:szCs w:val="28"/>
        </w:rPr>
        <w:t xml:space="preserve">указанная </w:t>
      </w:r>
      <w:r>
        <w:rPr>
          <w:rFonts w:ascii="Times New Roman" w:hAnsi="Times New Roman" w:cs="Times New Roman"/>
          <w:sz w:val="28"/>
          <w:szCs w:val="28"/>
        </w:rPr>
        <w:t>в 4-ом периоде проведения Торгов снижена на 95,</w:t>
      </w:r>
      <w:r w:rsidR="000F2B5F">
        <w:rPr>
          <w:rFonts w:ascii="Times New Roman" w:hAnsi="Times New Roman" w:cs="Times New Roman"/>
          <w:sz w:val="28"/>
          <w:szCs w:val="28"/>
        </w:rPr>
        <w:t xml:space="preserve">35 % от начальной цены и составила 117 800, 00 руб., при том, в 5-ом и в 6-ом периодах начальная цена договора была выше, что привело в ходе </w:t>
      </w:r>
      <w:r w:rsidR="007B169B">
        <w:rPr>
          <w:rFonts w:ascii="Times New Roman" w:hAnsi="Times New Roman" w:cs="Times New Roman"/>
          <w:sz w:val="28"/>
          <w:szCs w:val="28"/>
        </w:rPr>
        <w:t>проведения аукциона</w:t>
      </w:r>
      <w:r w:rsidR="000F2B5F">
        <w:rPr>
          <w:rFonts w:ascii="Times New Roman" w:hAnsi="Times New Roman" w:cs="Times New Roman"/>
          <w:sz w:val="28"/>
          <w:szCs w:val="28"/>
        </w:rPr>
        <w:t xml:space="preserve"> к нарушению порядка проведения Торгов </w:t>
      </w:r>
      <w:r w:rsidR="007B169B">
        <w:rPr>
          <w:rFonts w:ascii="Times New Roman" w:hAnsi="Times New Roman" w:cs="Times New Roman"/>
          <w:sz w:val="28"/>
          <w:szCs w:val="28"/>
        </w:rPr>
        <w:t>и признанию победителем Торгов участника закупки предложением по цене (117 800,00 рублей), которо</w:t>
      </w:r>
      <w:r w:rsidR="0023530A">
        <w:rPr>
          <w:rFonts w:ascii="Times New Roman" w:hAnsi="Times New Roman" w:cs="Times New Roman"/>
          <w:sz w:val="28"/>
          <w:szCs w:val="28"/>
        </w:rPr>
        <w:t>е</w:t>
      </w:r>
      <w:r w:rsidR="007B169B">
        <w:rPr>
          <w:rFonts w:ascii="Times New Roman" w:hAnsi="Times New Roman" w:cs="Times New Roman"/>
          <w:sz w:val="28"/>
          <w:szCs w:val="28"/>
        </w:rPr>
        <w:t xml:space="preserve"> ниже минимальной цены продажи имущества (243 000, 00</w:t>
      </w:r>
      <w:r w:rsidR="00C367A9">
        <w:rPr>
          <w:rFonts w:ascii="Times New Roman" w:hAnsi="Times New Roman" w:cs="Times New Roman"/>
          <w:sz w:val="28"/>
          <w:szCs w:val="28"/>
        </w:rPr>
        <w:t xml:space="preserve"> руб.</w:t>
      </w:r>
      <w:r w:rsidR="007B169B">
        <w:rPr>
          <w:rFonts w:ascii="Times New Roman" w:hAnsi="Times New Roman" w:cs="Times New Roman"/>
          <w:sz w:val="28"/>
          <w:szCs w:val="28"/>
        </w:rPr>
        <w:t>)</w:t>
      </w:r>
      <w:r w:rsidR="0023530A">
        <w:rPr>
          <w:rFonts w:ascii="Times New Roman" w:hAnsi="Times New Roman" w:cs="Times New Roman"/>
          <w:sz w:val="28"/>
          <w:szCs w:val="28"/>
        </w:rPr>
        <w:t>, что противоречит требованиям установленным частью 4 статьи 139 Федерального закона «О несостоятельности (банкротстве)», согласно которой п</w:t>
      </w:r>
      <w:r w:rsidR="0023530A" w:rsidRPr="0023530A">
        <w:rPr>
          <w:rFonts w:ascii="Times New Roman" w:hAnsi="Times New Roman" w:cs="Times New Roman"/>
          <w:sz w:val="28"/>
          <w:szCs w:val="28"/>
        </w:rPr>
        <w:t xml:space="preserve">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w:t>
      </w:r>
      <w:r w:rsidR="0023530A" w:rsidRPr="00C367A9">
        <w:rPr>
          <w:rFonts w:ascii="Times New Roman" w:hAnsi="Times New Roman" w:cs="Times New Roman"/>
          <w:b/>
          <w:i/>
          <w:sz w:val="28"/>
          <w:szCs w:val="28"/>
        </w:rPr>
        <w:t>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w:t>
      </w:r>
      <w:r w:rsidR="0023530A" w:rsidRPr="0023530A">
        <w:rPr>
          <w:rFonts w:ascii="Times New Roman" w:hAnsi="Times New Roman" w:cs="Times New Roman"/>
          <w:sz w:val="28"/>
          <w:szCs w:val="28"/>
        </w:rPr>
        <w:t>, при отсутствии предложений других участников торгов по продаже имущества должника посредством публичного предложения.</w:t>
      </w:r>
      <w:r w:rsidR="007B169B">
        <w:rPr>
          <w:rFonts w:ascii="Times New Roman" w:hAnsi="Times New Roman" w:cs="Times New Roman"/>
          <w:sz w:val="28"/>
          <w:szCs w:val="28"/>
        </w:rPr>
        <w:t>.</w:t>
      </w:r>
    </w:p>
    <w:p w:rsidR="000F2B5F" w:rsidRDefault="007B169B" w:rsidP="007B169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Кроме того, согласно Протокола об определении участников торгов, по Лоту №2 Торгов поступила и была рассмотрена одна единственная заявка (Адаева М.А), при том что, с</w:t>
      </w:r>
      <w:r w:rsidRPr="007B169B">
        <w:rPr>
          <w:rFonts w:ascii="Times New Roman" w:hAnsi="Times New Roman" w:cs="Times New Roman"/>
          <w:sz w:val="28"/>
          <w:szCs w:val="28"/>
        </w:rPr>
        <w:t>огласно информации</w:t>
      </w:r>
      <w:r>
        <w:rPr>
          <w:rFonts w:ascii="Times New Roman" w:hAnsi="Times New Roman" w:cs="Times New Roman"/>
          <w:sz w:val="28"/>
          <w:szCs w:val="28"/>
        </w:rPr>
        <w:t>,</w:t>
      </w:r>
      <w:r w:rsidRPr="007B169B">
        <w:rPr>
          <w:rFonts w:ascii="Times New Roman" w:hAnsi="Times New Roman" w:cs="Times New Roman"/>
          <w:sz w:val="28"/>
          <w:szCs w:val="28"/>
        </w:rPr>
        <w:t xml:space="preserve"> размещенной на электронной торговой площадке ЗАО «Сбербанк-АСТ» </w:t>
      </w:r>
      <w:r>
        <w:rPr>
          <w:rFonts w:ascii="Times New Roman" w:hAnsi="Times New Roman" w:cs="Times New Roman"/>
          <w:sz w:val="28"/>
          <w:szCs w:val="28"/>
        </w:rPr>
        <w:t xml:space="preserve">(информация об окончании срока подачи заявок на участие в Торгах) на участие в </w:t>
      </w:r>
      <w:r w:rsidRPr="007B169B">
        <w:rPr>
          <w:rFonts w:ascii="Times New Roman" w:hAnsi="Times New Roman" w:cs="Times New Roman"/>
          <w:sz w:val="28"/>
          <w:szCs w:val="28"/>
        </w:rPr>
        <w:t>Торгах по</w:t>
      </w:r>
      <w:r>
        <w:rPr>
          <w:rFonts w:ascii="Times New Roman" w:hAnsi="Times New Roman" w:cs="Times New Roman"/>
          <w:sz w:val="28"/>
          <w:szCs w:val="28"/>
        </w:rPr>
        <w:t xml:space="preserve"> Лоту №2 по</w:t>
      </w:r>
      <w:r w:rsidRPr="007B169B">
        <w:rPr>
          <w:rFonts w:ascii="Times New Roman" w:hAnsi="Times New Roman" w:cs="Times New Roman"/>
          <w:sz w:val="28"/>
          <w:szCs w:val="28"/>
        </w:rPr>
        <w:t>ступил</w:t>
      </w:r>
      <w:r>
        <w:rPr>
          <w:rFonts w:ascii="Times New Roman" w:hAnsi="Times New Roman" w:cs="Times New Roman"/>
          <w:sz w:val="28"/>
          <w:szCs w:val="28"/>
        </w:rPr>
        <w:t xml:space="preserve">о </w:t>
      </w:r>
      <w:r w:rsidRPr="007B169B">
        <w:rPr>
          <w:rFonts w:ascii="Times New Roman" w:hAnsi="Times New Roman" w:cs="Times New Roman"/>
          <w:sz w:val="28"/>
          <w:szCs w:val="28"/>
        </w:rPr>
        <w:t xml:space="preserve">две заявки участников торгов </w:t>
      </w:r>
      <w:r>
        <w:rPr>
          <w:rFonts w:ascii="Times New Roman" w:hAnsi="Times New Roman" w:cs="Times New Roman"/>
          <w:sz w:val="28"/>
          <w:szCs w:val="28"/>
        </w:rPr>
        <w:t xml:space="preserve">– Адаева М. А. и Лиджиева В. В., </w:t>
      </w:r>
      <w:r w:rsidR="00C367A9">
        <w:rPr>
          <w:rFonts w:ascii="Times New Roman" w:hAnsi="Times New Roman" w:cs="Times New Roman"/>
          <w:sz w:val="28"/>
          <w:szCs w:val="28"/>
        </w:rPr>
        <w:t xml:space="preserve">таким образом заявка Лиджиева В. В., не была рассмотрена организатором Торгов, </w:t>
      </w:r>
      <w:r>
        <w:rPr>
          <w:rFonts w:ascii="Times New Roman" w:hAnsi="Times New Roman" w:cs="Times New Roman"/>
          <w:sz w:val="28"/>
          <w:szCs w:val="28"/>
        </w:rPr>
        <w:t xml:space="preserve">что противоречит требованиям </w:t>
      </w:r>
      <w:r w:rsidR="00DC6E1E">
        <w:rPr>
          <w:rFonts w:ascii="Times New Roman" w:hAnsi="Times New Roman" w:cs="Times New Roman"/>
          <w:sz w:val="28"/>
          <w:szCs w:val="28"/>
        </w:rPr>
        <w:t>части 4 статьи 139 Федерального закона «О несостоятельности (банкротстве)» согласно которой р</w:t>
      </w:r>
      <w:r w:rsidR="00DC6E1E" w:rsidRPr="00DC6E1E">
        <w:rPr>
          <w:rFonts w:ascii="Times New Roman" w:hAnsi="Times New Roman" w:cs="Times New Roman"/>
          <w:sz w:val="28"/>
          <w:szCs w:val="28"/>
        </w:rPr>
        <w:t>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 установленном статьей 110</w:t>
      </w:r>
      <w:r w:rsidR="00DC6E1E">
        <w:rPr>
          <w:rFonts w:ascii="Times New Roman" w:hAnsi="Times New Roman" w:cs="Times New Roman"/>
          <w:sz w:val="28"/>
          <w:szCs w:val="28"/>
        </w:rPr>
        <w:t xml:space="preserve"> настоящего Федерального закона, и части 12 статьи 110 Федерального закона «О несостоятельности (банкротстве)» согласно которой р</w:t>
      </w:r>
      <w:r w:rsidR="00DC6E1E" w:rsidRPr="00DC6E1E">
        <w:rPr>
          <w:rFonts w:ascii="Times New Roman" w:hAnsi="Times New Roman" w:cs="Times New Roman"/>
          <w:sz w:val="28"/>
          <w:szCs w:val="28"/>
        </w:rPr>
        <w:t xml:space="preserve">ешение организатора </w:t>
      </w:r>
      <w:r w:rsidR="00DC6E1E" w:rsidRPr="00DC6E1E">
        <w:rPr>
          <w:rFonts w:ascii="Times New Roman" w:hAnsi="Times New Roman" w:cs="Times New Roman"/>
          <w:sz w:val="28"/>
          <w:szCs w:val="28"/>
        </w:rPr>
        <w:lastRenderedPageBreak/>
        <w:t xml:space="preserve">торгов о допуске заявителей к участию в торгах принимается по результатам рассмотрения представленных заявок на участие в торгах и </w:t>
      </w:r>
      <w:r w:rsidR="00DC6E1E" w:rsidRPr="00DC6E1E">
        <w:rPr>
          <w:rFonts w:ascii="Times New Roman" w:hAnsi="Times New Roman" w:cs="Times New Roman"/>
          <w:b/>
          <w:i/>
          <w:sz w:val="28"/>
          <w:szCs w:val="28"/>
        </w:rPr>
        <w:t>оформляется протоколом об определении участников торгов</w:t>
      </w:r>
      <w:r w:rsidR="00DC6E1E" w:rsidRPr="00DC6E1E">
        <w:rPr>
          <w:rFonts w:ascii="Times New Roman" w:hAnsi="Times New Roman" w:cs="Times New Roman"/>
          <w:sz w:val="28"/>
          <w:szCs w:val="28"/>
        </w:rPr>
        <w:t xml:space="preserve">. </w:t>
      </w:r>
    </w:p>
    <w:p w:rsidR="00DC6E1E" w:rsidRDefault="00DC6E1E" w:rsidP="007B169B">
      <w:pPr>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жалобе, в составе заявки на участие в Торгах по Лоту №2 Лиджиев В.В., сделал предложение о цене покупки имущества в размере 251 000, 00 рублей, </w:t>
      </w:r>
      <w:r w:rsidR="00C367A9" w:rsidRPr="00C367A9">
        <w:rPr>
          <w:rFonts w:ascii="Times New Roman" w:hAnsi="Times New Roman" w:cs="Times New Roman"/>
          <w:sz w:val="28"/>
          <w:szCs w:val="28"/>
        </w:rPr>
        <w:t>которая не ниже начальной цены продажи имущества должника</w:t>
      </w:r>
      <w:r w:rsidR="00C367A9">
        <w:rPr>
          <w:rFonts w:ascii="Times New Roman" w:hAnsi="Times New Roman" w:cs="Times New Roman"/>
          <w:sz w:val="28"/>
          <w:szCs w:val="28"/>
        </w:rPr>
        <w:t>, и значительно выше цены</w:t>
      </w:r>
      <w:r>
        <w:rPr>
          <w:rFonts w:ascii="Times New Roman" w:hAnsi="Times New Roman" w:cs="Times New Roman"/>
          <w:sz w:val="28"/>
          <w:szCs w:val="28"/>
        </w:rPr>
        <w:t xml:space="preserve"> предложенной участником Торгов по Лоту №2 Адаевым М. А., (117 800, 00</w:t>
      </w:r>
      <w:r w:rsidR="00636E48">
        <w:rPr>
          <w:rFonts w:ascii="Times New Roman" w:hAnsi="Times New Roman" w:cs="Times New Roman"/>
          <w:sz w:val="28"/>
          <w:szCs w:val="28"/>
        </w:rPr>
        <w:t xml:space="preserve"> </w:t>
      </w:r>
      <w:r>
        <w:rPr>
          <w:rFonts w:ascii="Times New Roman" w:hAnsi="Times New Roman" w:cs="Times New Roman"/>
          <w:sz w:val="28"/>
          <w:szCs w:val="28"/>
        </w:rPr>
        <w:t>руб.), в составе заявки, при этом, победителем Торгов по Лоту №2 был объявлен</w:t>
      </w:r>
      <w:r w:rsidRPr="00DC6E1E">
        <w:t xml:space="preserve"> </w:t>
      </w:r>
      <w:r w:rsidRPr="00DC6E1E">
        <w:rPr>
          <w:rFonts w:ascii="Times New Roman" w:hAnsi="Times New Roman" w:cs="Times New Roman"/>
          <w:sz w:val="28"/>
          <w:szCs w:val="28"/>
        </w:rPr>
        <w:t>Адаев М. А.,</w:t>
      </w:r>
      <w:r>
        <w:rPr>
          <w:rFonts w:ascii="Times New Roman" w:hAnsi="Times New Roman" w:cs="Times New Roman"/>
          <w:sz w:val="28"/>
          <w:szCs w:val="28"/>
        </w:rPr>
        <w:t xml:space="preserve"> что</w:t>
      </w:r>
      <w:r w:rsidR="00EC238B">
        <w:rPr>
          <w:rFonts w:ascii="Times New Roman" w:hAnsi="Times New Roman" w:cs="Times New Roman"/>
          <w:sz w:val="28"/>
          <w:szCs w:val="28"/>
        </w:rPr>
        <w:t xml:space="preserve"> </w:t>
      </w:r>
      <w:r>
        <w:rPr>
          <w:rFonts w:ascii="Times New Roman" w:hAnsi="Times New Roman" w:cs="Times New Roman"/>
          <w:sz w:val="28"/>
          <w:szCs w:val="28"/>
        </w:rPr>
        <w:t>противоречит требованиям части 4 статьи 139 Федерального закона «О несостоятельности (банкротстве)», согласно которому в</w:t>
      </w:r>
      <w:r w:rsidRPr="00DC6E1E">
        <w:rPr>
          <w:rFonts w:ascii="Times New Roman" w:hAnsi="Times New Roman" w:cs="Times New Roman"/>
          <w:sz w:val="28"/>
          <w:szCs w:val="28"/>
        </w:rPr>
        <w:t xml:space="preserve">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w:t>
      </w:r>
      <w:r w:rsidRPr="00EC238B">
        <w:rPr>
          <w:rFonts w:ascii="Times New Roman" w:hAnsi="Times New Roman" w:cs="Times New Roman"/>
          <w:b/>
          <w:i/>
          <w:sz w:val="28"/>
          <w:szCs w:val="28"/>
        </w:rPr>
        <w:t>право приобретения имущества должника принадлежит участнику торгов, предложившему максимальную цену за это имущество</w:t>
      </w:r>
      <w:r w:rsidR="00EC238B">
        <w:rPr>
          <w:rFonts w:ascii="Times New Roman" w:hAnsi="Times New Roman" w:cs="Times New Roman"/>
          <w:b/>
          <w:i/>
          <w:sz w:val="28"/>
          <w:szCs w:val="28"/>
        </w:rPr>
        <w:t xml:space="preserve">, </w:t>
      </w:r>
      <w:r w:rsidR="00EC238B" w:rsidRPr="00EC238B">
        <w:rPr>
          <w:rFonts w:ascii="Times New Roman" w:hAnsi="Times New Roman" w:cs="Times New Roman"/>
          <w:sz w:val="28"/>
          <w:szCs w:val="28"/>
        </w:rPr>
        <w:t xml:space="preserve">и </w:t>
      </w:r>
      <w:r w:rsidR="00EC238B">
        <w:rPr>
          <w:rFonts w:ascii="Times New Roman" w:hAnsi="Times New Roman" w:cs="Times New Roman"/>
          <w:sz w:val="28"/>
          <w:szCs w:val="28"/>
        </w:rPr>
        <w:t xml:space="preserve">может </w:t>
      </w:r>
      <w:r w:rsidR="00EC238B" w:rsidRPr="00EC238B">
        <w:rPr>
          <w:rFonts w:ascii="Times New Roman" w:hAnsi="Times New Roman" w:cs="Times New Roman"/>
          <w:sz w:val="28"/>
          <w:szCs w:val="28"/>
        </w:rPr>
        <w:t>приве</w:t>
      </w:r>
      <w:r w:rsidR="00EC238B">
        <w:rPr>
          <w:rFonts w:ascii="Times New Roman" w:hAnsi="Times New Roman" w:cs="Times New Roman"/>
          <w:sz w:val="28"/>
          <w:szCs w:val="28"/>
        </w:rPr>
        <w:t>сти</w:t>
      </w:r>
      <w:r w:rsidR="00EC238B" w:rsidRPr="00EC238B">
        <w:rPr>
          <w:rFonts w:ascii="Times New Roman" w:hAnsi="Times New Roman" w:cs="Times New Roman"/>
          <w:sz w:val="28"/>
          <w:szCs w:val="28"/>
        </w:rPr>
        <w:t xml:space="preserve"> в последствии</w:t>
      </w:r>
      <w:r w:rsidR="00EC238B">
        <w:rPr>
          <w:rFonts w:ascii="Times New Roman" w:hAnsi="Times New Roman" w:cs="Times New Roman"/>
          <w:sz w:val="28"/>
          <w:szCs w:val="28"/>
        </w:rPr>
        <w:t>, к уменьшению</w:t>
      </w:r>
      <w:r w:rsidR="00EC238B" w:rsidRPr="00EC238B">
        <w:rPr>
          <w:rFonts w:ascii="Times New Roman" w:hAnsi="Times New Roman" w:cs="Times New Roman"/>
          <w:sz w:val="28"/>
          <w:szCs w:val="28"/>
        </w:rPr>
        <w:t xml:space="preserve"> конкурсн</w:t>
      </w:r>
      <w:r w:rsidR="00EC238B">
        <w:rPr>
          <w:rFonts w:ascii="Times New Roman" w:hAnsi="Times New Roman" w:cs="Times New Roman"/>
          <w:sz w:val="28"/>
          <w:szCs w:val="28"/>
        </w:rPr>
        <w:t>ой</w:t>
      </w:r>
      <w:r w:rsidR="00EC238B" w:rsidRPr="00EC238B">
        <w:rPr>
          <w:rFonts w:ascii="Times New Roman" w:hAnsi="Times New Roman" w:cs="Times New Roman"/>
          <w:sz w:val="28"/>
          <w:szCs w:val="28"/>
        </w:rPr>
        <w:t xml:space="preserve"> масс</w:t>
      </w:r>
      <w:r w:rsidR="00EC238B">
        <w:rPr>
          <w:rFonts w:ascii="Times New Roman" w:hAnsi="Times New Roman" w:cs="Times New Roman"/>
          <w:sz w:val="28"/>
          <w:szCs w:val="28"/>
        </w:rPr>
        <w:t>ы</w:t>
      </w:r>
      <w:r w:rsidR="00EC238B" w:rsidRPr="00EC238B">
        <w:rPr>
          <w:rFonts w:ascii="Times New Roman" w:hAnsi="Times New Roman" w:cs="Times New Roman"/>
          <w:sz w:val="28"/>
          <w:szCs w:val="28"/>
        </w:rPr>
        <w:t xml:space="preserve"> должника – ГУП «Спецстрой» и следовательно, в </w:t>
      </w:r>
      <w:r w:rsidR="00EC238B">
        <w:rPr>
          <w:rFonts w:ascii="Times New Roman" w:hAnsi="Times New Roman" w:cs="Times New Roman"/>
          <w:sz w:val="28"/>
          <w:szCs w:val="28"/>
        </w:rPr>
        <w:t>меньшем</w:t>
      </w:r>
      <w:r w:rsidR="00EC238B" w:rsidRPr="00EC238B">
        <w:rPr>
          <w:rFonts w:ascii="Times New Roman" w:hAnsi="Times New Roman" w:cs="Times New Roman"/>
          <w:sz w:val="28"/>
          <w:szCs w:val="28"/>
        </w:rPr>
        <w:t xml:space="preserve"> объеме</w:t>
      </w:r>
      <w:r w:rsidR="00EC238B">
        <w:rPr>
          <w:rFonts w:ascii="Times New Roman" w:hAnsi="Times New Roman" w:cs="Times New Roman"/>
          <w:sz w:val="28"/>
          <w:szCs w:val="28"/>
        </w:rPr>
        <w:t>, чем предполагалось,</w:t>
      </w:r>
      <w:r w:rsidR="00EC238B" w:rsidRPr="00EC238B">
        <w:rPr>
          <w:rFonts w:ascii="Times New Roman" w:hAnsi="Times New Roman" w:cs="Times New Roman"/>
          <w:sz w:val="28"/>
          <w:szCs w:val="28"/>
        </w:rPr>
        <w:t xml:space="preserve"> погасить задолженность перед кредиторами.</w:t>
      </w:r>
      <w:r w:rsidR="00EC238B">
        <w:rPr>
          <w:rFonts w:ascii="Times New Roman" w:hAnsi="Times New Roman" w:cs="Times New Roman"/>
          <w:b/>
          <w:i/>
          <w:sz w:val="28"/>
          <w:szCs w:val="28"/>
        </w:rPr>
        <w:t xml:space="preserve"> </w:t>
      </w:r>
      <w:r>
        <w:rPr>
          <w:rFonts w:ascii="Times New Roman" w:hAnsi="Times New Roman" w:cs="Times New Roman"/>
          <w:sz w:val="28"/>
          <w:szCs w:val="28"/>
        </w:rPr>
        <w:t xml:space="preserve"> </w:t>
      </w:r>
    </w:p>
    <w:p w:rsidR="00C6120C" w:rsidRPr="00850EDA" w:rsidRDefault="00550A50" w:rsidP="00550A50">
      <w:pPr>
        <w:pStyle w:val="2"/>
        <w:spacing w:line="276" w:lineRule="auto"/>
        <w:jc w:val="both"/>
        <w:rPr>
          <w:sz w:val="28"/>
          <w:szCs w:val="28"/>
        </w:rPr>
      </w:pPr>
      <w:r>
        <w:rPr>
          <w:sz w:val="28"/>
          <w:szCs w:val="28"/>
        </w:rPr>
        <w:t xml:space="preserve">            Таким образом, </w:t>
      </w:r>
      <w:r w:rsidR="0023530A">
        <w:rPr>
          <w:sz w:val="28"/>
          <w:szCs w:val="28"/>
        </w:rPr>
        <w:t xml:space="preserve">по результатам рассмотрения жалобы и проведения внеплановой проверки Комиссия Чеченского УФАС России пришла к выводам, что действия организатора Торгов Конкурсного управляющего ГУП «Спецстрой» Шахбулатова А. М., противоречат требованиям установленным </w:t>
      </w:r>
      <w:r w:rsidR="00636E48">
        <w:rPr>
          <w:sz w:val="28"/>
          <w:szCs w:val="28"/>
        </w:rPr>
        <w:t xml:space="preserve">частью 1 </w:t>
      </w:r>
      <w:r w:rsidR="0023530A">
        <w:rPr>
          <w:sz w:val="28"/>
          <w:szCs w:val="28"/>
        </w:rPr>
        <w:t>стать</w:t>
      </w:r>
      <w:r w:rsidR="00636E48">
        <w:rPr>
          <w:sz w:val="28"/>
          <w:szCs w:val="28"/>
        </w:rPr>
        <w:t>и</w:t>
      </w:r>
      <w:r w:rsidR="0023530A">
        <w:rPr>
          <w:sz w:val="28"/>
          <w:szCs w:val="28"/>
        </w:rPr>
        <w:t xml:space="preserve"> 28, </w:t>
      </w:r>
      <w:r w:rsidR="00636E48">
        <w:rPr>
          <w:sz w:val="28"/>
          <w:szCs w:val="28"/>
        </w:rPr>
        <w:t xml:space="preserve">части 4, части 9, и части 12 </w:t>
      </w:r>
      <w:r w:rsidR="0023530A">
        <w:rPr>
          <w:sz w:val="28"/>
          <w:szCs w:val="28"/>
        </w:rPr>
        <w:t>стать</w:t>
      </w:r>
      <w:r w:rsidR="00636E48">
        <w:rPr>
          <w:sz w:val="28"/>
          <w:szCs w:val="28"/>
        </w:rPr>
        <w:t>и</w:t>
      </w:r>
      <w:r w:rsidR="0023530A">
        <w:rPr>
          <w:sz w:val="28"/>
          <w:szCs w:val="28"/>
        </w:rPr>
        <w:t xml:space="preserve"> 110, части 4 статьи 139 Федерального закона «О несостоятельности (банкротстве)» и нарушают </w:t>
      </w:r>
      <w:r w:rsidR="00636E48">
        <w:rPr>
          <w:sz w:val="28"/>
          <w:szCs w:val="28"/>
        </w:rPr>
        <w:t xml:space="preserve">пункты 3.1 и 3.6 </w:t>
      </w:r>
      <w:r w:rsidR="0023530A">
        <w:rPr>
          <w:sz w:val="28"/>
          <w:szCs w:val="28"/>
        </w:rPr>
        <w:t>«</w:t>
      </w:r>
      <w:r w:rsidR="0023530A" w:rsidRPr="0023530A">
        <w:rPr>
          <w:sz w:val="28"/>
          <w:szCs w:val="28"/>
        </w:rPr>
        <w:t>Порядк</w:t>
      </w:r>
      <w:r w:rsidR="00636E48">
        <w:rPr>
          <w:sz w:val="28"/>
          <w:szCs w:val="28"/>
        </w:rPr>
        <w:t>а</w:t>
      </w:r>
      <w:r w:rsidR="0023530A" w:rsidRPr="0023530A">
        <w:rPr>
          <w:sz w:val="28"/>
          <w:szCs w:val="28"/>
        </w:rPr>
        <w:t xml:space="preserve"> проведения открытых торгов в электронной форме …»</w:t>
      </w:r>
      <w:r w:rsidR="0023530A">
        <w:rPr>
          <w:sz w:val="28"/>
          <w:szCs w:val="28"/>
        </w:rPr>
        <w:t xml:space="preserve"> и привело к необоснованном отказу </w:t>
      </w:r>
      <w:r w:rsidR="00EC238B">
        <w:rPr>
          <w:sz w:val="28"/>
          <w:szCs w:val="28"/>
        </w:rPr>
        <w:t xml:space="preserve">участнику Торгов - </w:t>
      </w:r>
      <w:r w:rsidR="0023530A">
        <w:rPr>
          <w:sz w:val="28"/>
          <w:szCs w:val="28"/>
        </w:rPr>
        <w:t>Лиджиеву В.</w:t>
      </w:r>
      <w:r w:rsidR="00636E48">
        <w:rPr>
          <w:sz w:val="28"/>
          <w:szCs w:val="28"/>
        </w:rPr>
        <w:t xml:space="preserve"> </w:t>
      </w:r>
      <w:r w:rsidR="0023530A">
        <w:rPr>
          <w:sz w:val="28"/>
          <w:szCs w:val="28"/>
        </w:rPr>
        <w:t>В</w:t>
      </w:r>
      <w:r w:rsidR="00636E48">
        <w:rPr>
          <w:sz w:val="28"/>
          <w:szCs w:val="28"/>
        </w:rPr>
        <w:t>.,</w:t>
      </w:r>
      <w:r w:rsidR="0023530A">
        <w:rPr>
          <w:sz w:val="28"/>
          <w:szCs w:val="28"/>
        </w:rPr>
        <w:t xml:space="preserve"> в допуске к участию в Торгах</w:t>
      </w:r>
      <w:r w:rsidR="00636E48">
        <w:rPr>
          <w:sz w:val="28"/>
          <w:szCs w:val="28"/>
        </w:rPr>
        <w:t xml:space="preserve"> и неправомерному признанию победителем Торгов по Лоту №2 участника Торгов – Адаев</w:t>
      </w:r>
      <w:r w:rsidR="00EC238B">
        <w:rPr>
          <w:sz w:val="28"/>
          <w:szCs w:val="28"/>
        </w:rPr>
        <w:t>а</w:t>
      </w:r>
      <w:r w:rsidR="00636E48">
        <w:rPr>
          <w:sz w:val="28"/>
          <w:szCs w:val="28"/>
        </w:rPr>
        <w:t xml:space="preserve"> М.А., </w:t>
      </w:r>
      <w:r w:rsidR="00636E48" w:rsidRPr="00636E48">
        <w:rPr>
          <w:sz w:val="28"/>
          <w:szCs w:val="28"/>
        </w:rPr>
        <w:t xml:space="preserve">который представил заявку на участие в </w:t>
      </w:r>
      <w:r w:rsidR="00636E48">
        <w:rPr>
          <w:sz w:val="28"/>
          <w:szCs w:val="28"/>
        </w:rPr>
        <w:t>Т</w:t>
      </w:r>
      <w:r w:rsidR="00636E48" w:rsidRPr="00636E48">
        <w:rPr>
          <w:sz w:val="28"/>
          <w:szCs w:val="28"/>
        </w:rPr>
        <w:t>оргах</w:t>
      </w:r>
      <w:r w:rsidR="00636E48">
        <w:rPr>
          <w:sz w:val="28"/>
          <w:szCs w:val="28"/>
        </w:rPr>
        <w:t xml:space="preserve"> по Лоту №2</w:t>
      </w:r>
      <w:r w:rsidR="00636E48" w:rsidRPr="00636E48">
        <w:rPr>
          <w:sz w:val="28"/>
          <w:szCs w:val="28"/>
        </w:rPr>
        <w:t xml:space="preserve">, содержащую предложение о цене имущества должника, которая </w:t>
      </w:r>
      <w:r w:rsidR="00636E48" w:rsidRPr="00EC238B">
        <w:rPr>
          <w:b/>
          <w:i/>
          <w:sz w:val="28"/>
          <w:szCs w:val="28"/>
        </w:rPr>
        <w:t xml:space="preserve">не только </w:t>
      </w:r>
      <w:r w:rsidR="00EC238B" w:rsidRPr="00EC238B">
        <w:rPr>
          <w:b/>
          <w:i/>
          <w:sz w:val="28"/>
          <w:szCs w:val="28"/>
        </w:rPr>
        <w:t xml:space="preserve">ниже цены второго участника Торгов – Лиджиева В. В., но и </w:t>
      </w:r>
      <w:r w:rsidR="00636E48" w:rsidRPr="00EC238B">
        <w:rPr>
          <w:b/>
          <w:i/>
          <w:sz w:val="28"/>
          <w:szCs w:val="28"/>
        </w:rPr>
        <w:t>ниже начальной цены продажи имущества должника</w:t>
      </w:r>
      <w:r w:rsidR="00636E48" w:rsidRPr="00636E48">
        <w:rPr>
          <w:sz w:val="28"/>
          <w:szCs w:val="28"/>
        </w:rPr>
        <w:t xml:space="preserve">, </w:t>
      </w:r>
      <w:r w:rsidR="003030B1" w:rsidRPr="00A95890">
        <w:rPr>
          <w:sz w:val="28"/>
          <w:szCs w:val="28"/>
        </w:rPr>
        <w:t xml:space="preserve">что в свою очередь позволило бы увеличить конкурсную массу должника </w:t>
      </w:r>
      <w:r w:rsidR="003030B1">
        <w:rPr>
          <w:sz w:val="28"/>
          <w:szCs w:val="28"/>
        </w:rPr>
        <w:t xml:space="preserve">– ГУП «Спецстрой» </w:t>
      </w:r>
      <w:r w:rsidR="003030B1" w:rsidRPr="00A95890">
        <w:rPr>
          <w:sz w:val="28"/>
          <w:szCs w:val="28"/>
        </w:rPr>
        <w:t>и следовательно, в большем объеме погасить задолженность перед кредиторами</w:t>
      </w:r>
      <w:r w:rsidR="003030B1">
        <w:rPr>
          <w:sz w:val="28"/>
          <w:szCs w:val="28"/>
        </w:rPr>
        <w:t>.</w:t>
      </w:r>
    </w:p>
    <w:p w:rsidR="00CE541D" w:rsidRPr="00550A50" w:rsidRDefault="00E6372A" w:rsidP="00550A50">
      <w:pPr>
        <w:pStyle w:val="ConsPlusNormal"/>
        <w:spacing w:line="276" w:lineRule="auto"/>
        <w:ind w:firstLine="540"/>
        <w:jc w:val="both"/>
        <w:rPr>
          <w:rFonts w:ascii="Times New Roman" w:hAnsi="Times New Roman" w:cs="Times New Roman"/>
          <w:sz w:val="28"/>
          <w:szCs w:val="28"/>
        </w:rPr>
      </w:pPr>
      <w:r w:rsidRPr="00850EDA">
        <w:rPr>
          <w:rFonts w:ascii="Times New Roman" w:hAnsi="Times New Roman" w:cs="Times New Roman"/>
          <w:sz w:val="28"/>
          <w:szCs w:val="28"/>
        </w:rPr>
        <w:lastRenderedPageBreak/>
        <w:t xml:space="preserve">  </w:t>
      </w:r>
      <w:r w:rsidR="0093402C" w:rsidRPr="00550A50">
        <w:rPr>
          <w:rFonts w:ascii="Times New Roman" w:hAnsi="Times New Roman" w:cs="Times New Roman"/>
          <w:sz w:val="28"/>
          <w:szCs w:val="28"/>
        </w:rPr>
        <w:t xml:space="preserve">Согласно части 20 статьи 18.1. Федерального закона «О защите конкуренции» </w:t>
      </w:r>
      <w:r w:rsidR="00CE541D" w:rsidRPr="00550A50">
        <w:rPr>
          <w:rFonts w:ascii="Times New Roman" w:hAnsi="Times New Roman" w:cs="Times New Roman"/>
          <w:sz w:val="28"/>
          <w:szCs w:val="28"/>
        </w:rPr>
        <w:t xml:space="preserve">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принимает решение о необходимости выдачи предписания, предусмотренного </w:t>
      </w:r>
      <w:hyperlink w:anchor="sub_23010289" w:history="1">
        <w:r w:rsidR="00CE541D" w:rsidRPr="00550A50">
          <w:rPr>
            <w:rStyle w:val="a9"/>
            <w:rFonts w:ascii="Times New Roman" w:hAnsi="Times New Roman" w:cs="Times New Roman"/>
            <w:color w:val="auto"/>
            <w:sz w:val="28"/>
            <w:szCs w:val="28"/>
          </w:rPr>
          <w:t>пунктом 3.1 части 1 статьи 23</w:t>
        </w:r>
      </w:hyperlink>
      <w:r w:rsidR="00CE541D" w:rsidRPr="00550A50">
        <w:rPr>
          <w:rFonts w:ascii="Times New Roman" w:hAnsi="Times New Roman" w:cs="Times New Roman"/>
          <w:sz w:val="28"/>
          <w:szCs w:val="28"/>
        </w:rPr>
        <w:t xml:space="preserve"> настоящего Федерального закона.</w:t>
      </w:r>
    </w:p>
    <w:p w:rsidR="00CE541D" w:rsidRPr="00850EDA" w:rsidRDefault="00CE541D" w:rsidP="00850EDA">
      <w:pPr>
        <w:ind w:firstLine="720"/>
        <w:jc w:val="both"/>
        <w:rPr>
          <w:rFonts w:ascii="Times New Roman" w:hAnsi="Times New Roman" w:cs="Times New Roman"/>
          <w:sz w:val="28"/>
          <w:szCs w:val="28"/>
        </w:rPr>
      </w:pPr>
      <w:r w:rsidRPr="00850EDA">
        <w:rPr>
          <w:rFonts w:ascii="Times New Roman" w:hAnsi="Times New Roman" w:cs="Times New Roman"/>
          <w:sz w:val="28"/>
          <w:szCs w:val="28"/>
        </w:rPr>
        <w:t xml:space="preserve"> В соответствии с пунктом 3.1. части 1 статьи 23 Федерального закона «О защите конкуренции» Антимонопольный орган, в том числе, выдает организатору торгов,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w:t>
      </w:r>
      <w:r w:rsidR="002F5FE4">
        <w:rPr>
          <w:rFonts w:ascii="Times New Roman" w:hAnsi="Times New Roman" w:cs="Times New Roman"/>
          <w:sz w:val="28"/>
          <w:szCs w:val="28"/>
        </w:rPr>
        <w:t>торгов, об аннулировании торгов.</w:t>
      </w:r>
    </w:p>
    <w:p w:rsidR="00BB579E" w:rsidRPr="00850EDA" w:rsidRDefault="00CE541D" w:rsidP="00850EDA">
      <w:pPr>
        <w:pStyle w:val="2"/>
        <w:spacing w:line="276" w:lineRule="auto"/>
        <w:jc w:val="both"/>
        <w:rPr>
          <w:sz w:val="28"/>
          <w:szCs w:val="28"/>
        </w:rPr>
      </w:pPr>
      <w:r w:rsidRPr="00850EDA">
        <w:rPr>
          <w:sz w:val="28"/>
          <w:szCs w:val="28"/>
        </w:rPr>
        <w:t xml:space="preserve"> </w:t>
      </w:r>
      <w:r w:rsidR="0069719F" w:rsidRPr="00850EDA">
        <w:rPr>
          <w:sz w:val="28"/>
          <w:szCs w:val="28"/>
        </w:rPr>
        <w:t xml:space="preserve">  </w:t>
      </w:r>
      <w:r w:rsidR="007F304B" w:rsidRPr="00850EDA">
        <w:rPr>
          <w:sz w:val="28"/>
          <w:szCs w:val="28"/>
        </w:rPr>
        <w:t xml:space="preserve">       </w:t>
      </w:r>
      <w:r w:rsidR="00BB579E" w:rsidRPr="00850EDA">
        <w:rPr>
          <w:sz w:val="28"/>
          <w:szCs w:val="28"/>
        </w:rPr>
        <w:t xml:space="preserve">  На основание изложенного руководствуясь пунктом 20 статьи 18.1 пунктом 3.1 статьи 23 </w:t>
      </w:r>
      <w:r w:rsidRPr="00850EDA">
        <w:rPr>
          <w:sz w:val="28"/>
          <w:szCs w:val="28"/>
        </w:rPr>
        <w:t>Федерального з</w:t>
      </w:r>
      <w:r w:rsidR="007F304B" w:rsidRPr="00850EDA">
        <w:rPr>
          <w:sz w:val="28"/>
          <w:szCs w:val="28"/>
        </w:rPr>
        <w:t>акона «О защите конкуренции» Комиссия Чеченского УФАС России</w:t>
      </w:r>
    </w:p>
    <w:p w:rsidR="00720482" w:rsidRDefault="007F304B" w:rsidP="00850EDA">
      <w:pPr>
        <w:pStyle w:val="a4"/>
        <w:tabs>
          <w:tab w:val="left" w:pos="3045"/>
        </w:tabs>
        <w:spacing w:after="0"/>
        <w:jc w:val="center"/>
        <w:rPr>
          <w:rFonts w:ascii="Times New Roman" w:hAnsi="Times New Roman" w:cs="Times New Roman"/>
          <w:b/>
          <w:sz w:val="28"/>
          <w:szCs w:val="28"/>
        </w:rPr>
      </w:pPr>
      <w:r w:rsidRPr="00850EDA">
        <w:rPr>
          <w:rFonts w:ascii="Times New Roman" w:hAnsi="Times New Roman" w:cs="Times New Roman"/>
          <w:b/>
          <w:sz w:val="28"/>
          <w:szCs w:val="28"/>
        </w:rPr>
        <w:t>РЕШИЛА:</w:t>
      </w:r>
    </w:p>
    <w:p w:rsidR="00850EDA" w:rsidRPr="00850EDA" w:rsidRDefault="00850EDA" w:rsidP="00850EDA">
      <w:pPr>
        <w:pStyle w:val="a4"/>
        <w:tabs>
          <w:tab w:val="left" w:pos="3045"/>
        </w:tabs>
        <w:spacing w:after="0"/>
        <w:jc w:val="center"/>
        <w:rPr>
          <w:rFonts w:ascii="Times New Roman" w:hAnsi="Times New Roman" w:cs="Times New Roman"/>
          <w:b/>
          <w:sz w:val="28"/>
          <w:szCs w:val="28"/>
        </w:rPr>
      </w:pPr>
    </w:p>
    <w:p w:rsidR="007F304B" w:rsidRPr="00353BFE" w:rsidRDefault="007F304B" w:rsidP="002F5FE4">
      <w:pPr>
        <w:pStyle w:val="a4"/>
        <w:numPr>
          <w:ilvl w:val="0"/>
          <w:numId w:val="4"/>
        </w:numPr>
        <w:tabs>
          <w:tab w:val="left" w:pos="3045"/>
        </w:tabs>
        <w:spacing w:after="0"/>
        <w:jc w:val="both"/>
        <w:rPr>
          <w:rFonts w:ascii="Times New Roman" w:hAnsi="Times New Roman" w:cs="Times New Roman"/>
          <w:sz w:val="28"/>
          <w:szCs w:val="28"/>
        </w:rPr>
      </w:pPr>
      <w:r w:rsidRPr="00353BFE">
        <w:rPr>
          <w:rFonts w:ascii="Times New Roman" w:hAnsi="Times New Roman" w:cs="Times New Roman"/>
          <w:sz w:val="28"/>
          <w:szCs w:val="28"/>
        </w:rPr>
        <w:t xml:space="preserve">Признать жалобу </w:t>
      </w:r>
      <w:r w:rsidR="002F5FE4" w:rsidRPr="002F5FE4">
        <w:rPr>
          <w:rFonts w:ascii="Times New Roman" w:hAnsi="Times New Roman" w:cs="Times New Roman"/>
          <w:sz w:val="28"/>
          <w:szCs w:val="28"/>
        </w:rPr>
        <w:t>Лиджиева Вадима Вячеславовича</w:t>
      </w:r>
      <w:r w:rsidRPr="00353BFE">
        <w:rPr>
          <w:rFonts w:ascii="Times New Roman" w:hAnsi="Times New Roman" w:cs="Times New Roman"/>
          <w:sz w:val="28"/>
          <w:szCs w:val="28"/>
        </w:rPr>
        <w:t xml:space="preserve"> на действия </w:t>
      </w:r>
      <w:r w:rsidR="00353BFE" w:rsidRPr="00353BFE">
        <w:rPr>
          <w:rFonts w:ascii="Times New Roman" w:hAnsi="Times New Roman" w:cs="Times New Roman"/>
          <w:sz w:val="28"/>
          <w:szCs w:val="28"/>
        </w:rPr>
        <w:t xml:space="preserve">организатора торгов </w:t>
      </w:r>
      <w:r w:rsidR="002F5FE4">
        <w:rPr>
          <w:rFonts w:ascii="Times New Roman" w:hAnsi="Times New Roman" w:cs="Times New Roman"/>
          <w:sz w:val="28"/>
          <w:szCs w:val="28"/>
        </w:rPr>
        <w:t>К</w:t>
      </w:r>
      <w:r w:rsidR="00353BFE" w:rsidRPr="00353BFE">
        <w:rPr>
          <w:rFonts w:ascii="Times New Roman" w:hAnsi="Times New Roman" w:cs="Times New Roman"/>
          <w:sz w:val="28"/>
          <w:szCs w:val="28"/>
        </w:rPr>
        <w:t xml:space="preserve">онкурсного управляющего </w:t>
      </w:r>
      <w:r w:rsidR="002F5FE4">
        <w:rPr>
          <w:rFonts w:ascii="Times New Roman" w:hAnsi="Times New Roman" w:cs="Times New Roman"/>
          <w:sz w:val="28"/>
          <w:szCs w:val="28"/>
        </w:rPr>
        <w:t>ГУП</w:t>
      </w:r>
      <w:r w:rsidR="00353BFE" w:rsidRPr="00353BFE">
        <w:rPr>
          <w:rFonts w:ascii="Times New Roman" w:hAnsi="Times New Roman" w:cs="Times New Roman"/>
          <w:sz w:val="28"/>
          <w:szCs w:val="28"/>
        </w:rPr>
        <w:t xml:space="preserve"> «</w:t>
      </w:r>
      <w:r w:rsidR="002F5FE4">
        <w:rPr>
          <w:rFonts w:ascii="Times New Roman" w:hAnsi="Times New Roman" w:cs="Times New Roman"/>
          <w:sz w:val="28"/>
          <w:szCs w:val="28"/>
        </w:rPr>
        <w:t>Спецстрой</w:t>
      </w:r>
      <w:r w:rsidR="00353BFE" w:rsidRPr="00353BFE">
        <w:rPr>
          <w:rFonts w:ascii="Times New Roman" w:hAnsi="Times New Roman" w:cs="Times New Roman"/>
          <w:sz w:val="28"/>
          <w:szCs w:val="28"/>
        </w:rPr>
        <w:t xml:space="preserve">» Шахбулатова Аймурана Микаиловича </w:t>
      </w:r>
      <w:r w:rsidR="002F5FE4" w:rsidRPr="002F5FE4">
        <w:rPr>
          <w:rFonts w:ascii="Times New Roman" w:hAnsi="Times New Roman" w:cs="Times New Roman"/>
          <w:sz w:val="28"/>
          <w:szCs w:val="28"/>
        </w:rPr>
        <w:t>по продаже имущества должника (Код торгов SBR013-1508300001)</w:t>
      </w:r>
      <w:r w:rsidR="00353BFE" w:rsidRPr="00353BFE">
        <w:rPr>
          <w:rFonts w:ascii="Times New Roman" w:hAnsi="Times New Roman" w:cs="Times New Roman"/>
          <w:sz w:val="28"/>
          <w:szCs w:val="28"/>
        </w:rPr>
        <w:t xml:space="preserve"> </w:t>
      </w:r>
      <w:r w:rsidR="002F5FE4" w:rsidRPr="002F5FE4">
        <w:rPr>
          <w:rFonts w:ascii="Times New Roman" w:hAnsi="Times New Roman" w:cs="Times New Roman"/>
          <w:sz w:val="28"/>
          <w:szCs w:val="28"/>
        </w:rPr>
        <w:t xml:space="preserve">в форме открытого публичного предложения с открытой формой представления предложений о цене, </w:t>
      </w:r>
      <w:r w:rsidR="002F5FE4">
        <w:rPr>
          <w:rFonts w:ascii="Times New Roman" w:hAnsi="Times New Roman" w:cs="Times New Roman"/>
          <w:sz w:val="28"/>
          <w:szCs w:val="28"/>
        </w:rPr>
        <w:t xml:space="preserve">по </w:t>
      </w:r>
      <w:r w:rsidR="002F5FE4" w:rsidRPr="002F5FE4">
        <w:rPr>
          <w:rFonts w:ascii="Times New Roman" w:hAnsi="Times New Roman" w:cs="Times New Roman"/>
          <w:sz w:val="28"/>
          <w:szCs w:val="28"/>
        </w:rPr>
        <w:t>Лот</w:t>
      </w:r>
      <w:r w:rsidR="002F5FE4">
        <w:rPr>
          <w:rFonts w:ascii="Times New Roman" w:hAnsi="Times New Roman" w:cs="Times New Roman"/>
          <w:sz w:val="28"/>
          <w:szCs w:val="28"/>
        </w:rPr>
        <w:t>у</w:t>
      </w:r>
      <w:r w:rsidR="002F5FE4" w:rsidRPr="002F5FE4">
        <w:rPr>
          <w:rFonts w:ascii="Times New Roman" w:hAnsi="Times New Roman" w:cs="Times New Roman"/>
          <w:sz w:val="28"/>
          <w:szCs w:val="28"/>
        </w:rPr>
        <w:t xml:space="preserve"> №2 Нежилое здания, на начальную цену продажи 2 430 000, 00 рублей </w:t>
      </w:r>
      <w:r w:rsidRPr="00353BFE">
        <w:rPr>
          <w:rFonts w:ascii="Times New Roman" w:hAnsi="Times New Roman" w:cs="Times New Roman"/>
          <w:sz w:val="28"/>
          <w:szCs w:val="28"/>
        </w:rPr>
        <w:t>обоснованной</w:t>
      </w:r>
      <w:r w:rsidR="00FC1670" w:rsidRPr="00353BFE">
        <w:rPr>
          <w:rFonts w:ascii="Times New Roman" w:hAnsi="Times New Roman" w:cs="Times New Roman"/>
          <w:sz w:val="28"/>
          <w:szCs w:val="28"/>
        </w:rPr>
        <w:t>;</w:t>
      </w:r>
    </w:p>
    <w:p w:rsidR="00CE541D" w:rsidRPr="00850EDA" w:rsidRDefault="00CE541D" w:rsidP="00636E48">
      <w:pPr>
        <w:pStyle w:val="a4"/>
        <w:numPr>
          <w:ilvl w:val="0"/>
          <w:numId w:val="4"/>
        </w:numPr>
        <w:tabs>
          <w:tab w:val="left" w:pos="3045"/>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Признать в действиях </w:t>
      </w:r>
      <w:r w:rsidR="00353BFE" w:rsidRPr="00353BFE">
        <w:rPr>
          <w:rFonts w:ascii="Times New Roman" w:hAnsi="Times New Roman" w:cs="Times New Roman"/>
          <w:sz w:val="28"/>
          <w:szCs w:val="28"/>
        </w:rPr>
        <w:t xml:space="preserve">организатора торгов </w:t>
      </w:r>
      <w:r w:rsidR="00636E48" w:rsidRPr="00636E48">
        <w:rPr>
          <w:rFonts w:ascii="Times New Roman" w:hAnsi="Times New Roman" w:cs="Times New Roman"/>
          <w:sz w:val="28"/>
          <w:szCs w:val="28"/>
        </w:rPr>
        <w:t>Конкурсного управляющего ГУП «Спецстрой» Шахбулатова Аймурана Микаиловича</w:t>
      </w:r>
      <w:r w:rsidRPr="00850EDA">
        <w:rPr>
          <w:rFonts w:ascii="Times New Roman" w:hAnsi="Times New Roman" w:cs="Times New Roman"/>
          <w:sz w:val="28"/>
          <w:szCs w:val="28"/>
        </w:rPr>
        <w:t xml:space="preserve"> нарушения </w:t>
      </w:r>
      <w:r w:rsidR="00FB3B6F">
        <w:rPr>
          <w:rFonts w:ascii="Times New Roman" w:hAnsi="Times New Roman" w:cs="Times New Roman"/>
          <w:sz w:val="28"/>
          <w:szCs w:val="28"/>
        </w:rPr>
        <w:t xml:space="preserve">требований </w:t>
      </w:r>
      <w:r w:rsidR="00FB3B6F" w:rsidRPr="00FB3B6F">
        <w:rPr>
          <w:rFonts w:ascii="Times New Roman" w:hAnsi="Times New Roman" w:cs="Times New Roman"/>
          <w:sz w:val="28"/>
          <w:szCs w:val="28"/>
        </w:rPr>
        <w:t>части 15 статьи 18.1 и части 1 статьи 25 Федерального закона «О защите конкуренции»</w:t>
      </w:r>
      <w:r w:rsidR="00FB3B6F">
        <w:rPr>
          <w:rFonts w:ascii="Times New Roman" w:hAnsi="Times New Roman" w:cs="Times New Roman"/>
          <w:sz w:val="28"/>
          <w:szCs w:val="28"/>
        </w:rPr>
        <w:t>,</w:t>
      </w:r>
      <w:r w:rsidR="00636E48">
        <w:rPr>
          <w:rFonts w:ascii="Times New Roman" w:hAnsi="Times New Roman" w:cs="Times New Roman"/>
          <w:sz w:val="28"/>
          <w:szCs w:val="28"/>
        </w:rPr>
        <w:t xml:space="preserve"> </w:t>
      </w:r>
      <w:r w:rsidR="00636E48">
        <w:rPr>
          <w:rFonts w:ascii="Times New Roman" w:hAnsi="Times New Roman" w:cs="Times New Roman"/>
          <w:sz w:val="28"/>
          <w:szCs w:val="28"/>
        </w:rPr>
        <w:lastRenderedPageBreak/>
        <w:t xml:space="preserve">нарушения </w:t>
      </w:r>
      <w:r w:rsidR="00636E48" w:rsidRPr="00636E48">
        <w:rPr>
          <w:rFonts w:ascii="Times New Roman" w:hAnsi="Times New Roman" w:cs="Times New Roman"/>
          <w:sz w:val="28"/>
          <w:szCs w:val="28"/>
        </w:rPr>
        <w:t>част</w:t>
      </w:r>
      <w:r w:rsidR="00636E48">
        <w:rPr>
          <w:rFonts w:ascii="Times New Roman" w:hAnsi="Times New Roman" w:cs="Times New Roman"/>
          <w:sz w:val="28"/>
          <w:szCs w:val="28"/>
        </w:rPr>
        <w:t>и</w:t>
      </w:r>
      <w:r w:rsidR="00636E48" w:rsidRPr="00636E48">
        <w:rPr>
          <w:rFonts w:ascii="Times New Roman" w:hAnsi="Times New Roman" w:cs="Times New Roman"/>
          <w:sz w:val="28"/>
          <w:szCs w:val="28"/>
        </w:rPr>
        <w:t xml:space="preserve"> 1 статьи 28, части 4, части 9, и части 12 статьи 110, части 4 статьи 139 Федерального закона «О несостоятельности (банкротстве)» и наруш</w:t>
      </w:r>
      <w:r w:rsidR="00636E48">
        <w:rPr>
          <w:rFonts w:ascii="Times New Roman" w:hAnsi="Times New Roman" w:cs="Times New Roman"/>
          <w:sz w:val="28"/>
          <w:szCs w:val="28"/>
        </w:rPr>
        <w:t>ения</w:t>
      </w:r>
      <w:r w:rsidR="00636E48" w:rsidRPr="00636E48">
        <w:rPr>
          <w:rFonts w:ascii="Times New Roman" w:hAnsi="Times New Roman" w:cs="Times New Roman"/>
          <w:sz w:val="28"/>
          <w:szCs w:val="28"/>
        </w:rPr>
        <w:t xml:space="preserve"> пункт</w:t>
      </w:r>
      <w:r w:rsidR="00636E48">
        <w:rPr>
          <w:rFonts w:ascii="Times New Roman" w:hAnsi="Times New Roman" w:cs="Times New Roman"/>
          <w:sz w:val="28"/>
          <w:szCs w:val="28"/>
        </w:rPr>
        <w:t>а</w:t>
      </w:r>
      <w:r w:rsidR="00636E48" w:rsidRPr="00636E48">
        <w:rPr>
          <w:rFonts w:ascii="Times New Roman" w:hAnsi="Times New Roman" w:cs="Times New Roman"/>
          <w:sz w:val="28"/>
          <w:szCs w:val="28"/>
        </w:rPr>
        <w:t xml:space="preserve"> 3.1 и </w:t>
      </w:r>
      <w:r w:rsidR="00636E48">
        <w:rPr>
          <w:rFonts w:ascii="Times New Roman" w:hAnsi="Times New Roman" w:cs="Times New Roman"/>
          <w:sz w:val="28"/>
          <w:szCs w:val="28"/>
        </w:rPr>
        <w:t xml:space="preserve">пункта </w:t>
      </w:r>
      <w:r w:rsidR="00636E48" w:rsidRPr="00636E48">
        <w:rPr>
          <w:rFonts w:ascii="Times New Roman" w:hAnsi="Times New Roman" w:cs="Times New Roman"/>
          <w:sz w:val="28"/>
          <w:szCs w:val="28"/>
        </w:rPr>
        <w:t>3.6 «Порядка проведения открытых торгов в электронной форме …»</w:t>
      </w:r>
      <w:r w:rsidR="00353BFE">
        <w:rPr>
          <w:rFonts w:ascii="Times New Roman" w:hAnsi="Times New Roman" w:cs="Times New Roman"/>
          <w:sz w:val="28"/>
          <w:szCs w:val="28"/>
        </w:rPr>
        <w:t>;</w:t>
      </w:r>
    </w:p>
    <w:p w:rsidR="007F304B" w:rsidRDefault="007F304B" w:rsidP="0031797D">
      <w:pPr>
        <w:pStyle w:val="a4"/>
        <w:numPr>
          <w:ilvl w:val="0"/>
          <w:numId w:val="4"/>
        </w:numPr>
        <w:tabs>
          <w:tab w:val="left" w:pos="3045"/>
        </w:tabs>
        <w:spacing w:after="0"/>
        <w:jc w:val="both"/>
        <w:rPr>
          <w:rFonts w:ascii="Times New Roman" w:hAnsi="Times New Roman" w:cs="Times New Roman"/>
          <w:sz w:val="28"/>
          <w:szCs w:val="28"/>
        </w:rPr>
      </w:pPr>
      <w:r w:rsidRPr="00850EDA">
        <w:rPr>
          <w:rFonts w:ascii="Times New Roman" w:hAnsi="Times New Roman" w:cs="Times New Roman"/>
          <w:sz w:val="28"/>
          <w:szCs w:val="28"/>
        </w:rPr>
        <w:t xml:space="preserve">Выдать организатору торгов </w:t>
      </w:r>
      <w:r w:rsidR="00636E48" w:rsidRPr="00636E48">
        <w:rPr>
          <w:rFonts w:ascii="Times New Roman" w:hAnsi="Times New Roman" w:cs="Times New Roman"/>
          <w:sz w:val="28"/>
          <w:szCs w:val="28"/>
        </w:rPr>
        <w:t>Конкурсно</w:t>
      </w:r>
      <w:r w:rsidR="00636E48">
        <w:rPr>
          <w:rFonts w:ascii="Times New Roman" w:hAnsi="Times New Roman" w:cs="Times New Roman"/>
          <w:sz w:val="28"/>
          <w:szCs w:val="28"/>
        </w:rPr>
        <w:t>му</w:t>
      </w:r>
      <w:r w:rsidR="00636E48" w:rsidRPr="00636E48">
        <w:rPr>
          <w:rFonts w:ascii="Times New Roman" w:hAnsi="Times New Roman" w:cs="Times New Roman"/>
          <w:sz w:val="28"/>
          <w:szCs w:val="28"/>
        </w:rPr>
        <w:t xml:space="preserve"> управляющего ГУП «Спецстрой» Шахбулатова Аймурана Микаиловича</w:t>
      </w:r>
      <w:r w:rsidRPr="00850EDA">
        <w:rPr>
          <w:rFonts w:ascii="Times New Roman" w:hAnsi="Times New Roman" w:cs="Times New Roman"/>
          <w:sz w:val="28"/>
          <w:szCs w:val="28"/>
        </w:rPr>
        <w:t xml:space="preserve"> обязательное для исполне</w:t>
      </w:r>
      <w:r w:rsidR="00850EDA">
        <w:rPr>
          <w:rFonts w:ascii="Times New Roman" w:hAnsi="Times New Roman" w:cs="Times New Roman"/>
          <w:sz w:val="28"/>
          <w:szCs w:val="28"/>
        </w:rPr>
        <w:t>ния предписание</w:t>
      </w:r>
      <w:r w:rsidR="00A539A6">
        <w:rPr>
          <w:rFonts w:ascii="Times New Roman" w:hAnsi="Times New Roman" w:cs="Times New Roman"/>
          <w:sz w:val="28"/>
          <w:szCs w:val="28"/>
        </w:rPr>
        <w:t xml:space="preserve"> об устранении нарушений</w:t>
      </w:r>
      <w:r w:rsidR="00A539A6" w:rsidRPr="00850EDA">
        <w:rPr>
          <w:rFonts w:ascii="Times New Roman" w:hAnsi="Times New Roman" w:cs="Times New Roman"/>
          <w:sz w:val="28"/>
          <w:szCs w:val="28"/>
        </w:rPr>
        <w:t xml:space="preserve"> </w:t>
      </w:r>
      <w:r w:rsidR="00636E48" w:rsidRPr="00636E48">
        <w:rPr>
          <w:rFonts w:ascii="Times New Roman" w:hAnsi="Times New Roman" w:cs="Times New Roman"/>
          <w:sz w:val="28"/>
          <w:szCs w:val="28"/>
        </w:rPr>
        <w:t>части 1 статьи 28, части 4, части 9, и части 12 статьи 110, части 4 статьи 139 Федерального закона «О несостоятельности (банкротстве)» и нарушения пункта 3.1 и пункта 3.6 «Порядка проведения открытых торгов в электронной форме …»</w:t>
      </w:r>
      <w:r w:rsidR="00A539A6">
        <w:rPr>
          <w:rFonts w:ascii="Times New Roman" w:hAnsi="Times New Roman" w:cs="Times New Roman"/>
          <w:sz w:val="28"/>
          <w:szCs w:val="28"/>
        </w:rPr>
        <w:t>, путем аннулирования</w:t>
      </w:r>
      <w:r w:rsidRPr="00850EDA">
        <w:rPr>
          <w:rFonts w:ascii="Times New Roman" w:hAnsi="Times New Roman" w:cs="Times New Roman"/>
          <w:sz w:val="28"/>
          <w:szCs w:val="28"/>
        </w:rPr>
        <w:t xml:space="preserve"> </w:t>
      </w:r>
      <w:r w:rsidR="00636E48">
        <w:rPr>
          <w:rFonts w:ascii="Times New Roman" w:hAnsi="Times New Roman" w:cs="Times New Roman"/>
          <w:sz w:val="28"/>
          <w:szCs w:val="28"/>
        </w:rPr>
        <w:t xml:space="preserve">результатов </w:t>
      </w:r>
      <w:r w:rsidR="0031797D" w:rsidRPr="0031797D">
        <w:rPr>
          <w:rFonts w:ascii="Times New Roman" w:hAnsi="Times New Roman" w:cs="Times New Roman"/>
          <w:sz w:val="28"/>
          <w:szCs w:val="28"/>
        </w:rPr>
        <w:t xml:space="preserve">торгов по продаже имущества должника (Код торгов SBR013-1508300001), в форме открытого публичного предложения с открытой формой представления предложений о цене, </w:t>
      </w:r>
      <w:r w:rsidR="0031797D">
        <w:rPr>
          <w:rFonts w:ascii="Times New Roman" w:hAnsi="Times New Roman" w:cs="Times New Roman"/>
          <w:sz w:val="28"/>
          <w:szCs w:val="28"/>
        </w:rPr>
        <w:t xml:space="preserve">по Лоту №2 </w:t>
      </w:r>
      <w:r w:rsidR="0031797D" w:rsidRPr="0031797D">
        <w:rPr>
          <w:rFonts w:ascii="Times New Roman" w:hAnsi="Times New Roman" w:cs="Times New Roman"/>
          <w:sz w:val="28"/>
          <w:szCs w:val="28"/>
        </w:rPr>
        <w:t>Нежилое здани</w:t>
      </w:r>
      <w:r w:rsidR="0031797D">
        <w:rPr>
          <w:rFonts w:ascii="Times New Roman" w:hAnsi="Times New Roman" w:cs="Times New Roman"/>
          <w:sz w:val="28"/>
          <w:szCs w:val="28"/>
        </w:rPr>
        <w:t>е</w:t>
      </w:r>
      <w:r w:rsidR="0031797D" w:rsidRPr="0031797D">
        <w:rPr>
          <w:rFonts w:ascii="Times New Roman" w:hAnsi="Times New Roman" w:cs="Times New Roman"/>
          <w:sz w:val="28"/>
          <w:szCs w:val="28"/>
        </w:rPr>
        <w:t>, на начальную цену продажи 2 430 000, 00 рублей</w:t>
      </w:r>
      <w:r w:rsidR="006E3AF6">
        <w:rPr>
          <w:rFonts w:ascii="Times New Roman" w:hAnsi="Times New Roman" w:cs="Times New Roman"/>
          <w:sz w:val="28"/>
          <w:szCs w:val="28"/>
        </w:rPr>
        <w:t>;</w:t>
      </w:r>
    </w:p>
    <w:p w:rsidR="00FB3B6F" w:rsidRDefault="00FB3B6F" w:rsidP="00FB3B6F">
      <w:pPr>
        <w:pStyle w:val="a4"/>
        <w:numPr>
          <w:ilvl w:val="0"/>
          <w:numId w:val="4"/>
        </w:numPr>
        <w:tabs>
          <w:tab w:val="left" w:pos="3045"/>
        </w:tabs>
        <w:spacing w:after="0"/>
        <w:jc w:val="both"/>
        <w:rPr>
          <w:rFonts w:ascii="Times New Roman" w:hAnsi="Times New Roman" w:cs="Times New Roman"/>
          <w:sz w:val="28"/>
          <w:szCs w:val="28"/>
        </w:rPr>
      </w:pPr>
      <w:r>
        <w:rPr>
          <w:rFonts w:ascii="Times New Roman" w:hAnsi="Times New Roman" w:cs="Times New Roman"/>
          <w:sz w:val="28"/>
          <w:szCs w:val="28"/>
        </w:rPr>
        <w:t xml:space="preserve">В связи с невозможностью исполнения, Предписание об устранении нарушений </w:t>
      </w:r>
      <w:r w:rsidRPr="00FB3B6F">
        <w:rPr>
          <w:rFonts w:ascii="Times New Roman" w:hAnsi="Times New Roman" w:cs="Times New Roman"/>
          <w:sz w:val="28"/>
          <w:szCs w:val="28"/>
        </w:rPr>
        <w:t>части 15 статьи 18.1 и части 1 статьи 25 Федерального закона «О защите конкуренции»</w:t>
      </w:r>
      <w:r>
        <w:rPr>
          <w:rFonts w:ascii="Times New Roman" w:hAnsi="Times New Roman" w:cs="Times New Roman"/>
          <w:sz w:val="28"/>
          <w:szCs w:val="28"/>
        </w:rPr>
        <w:t xml:space="preserve"> не выдавать;</w:t>
      </w:r>
    </w:p>
    <w:p w:rsidR="006E3AF6" w:rsidRPr="00850EDA" w:rsidRDefault="006E3AF6" w:rsidP="006E3AF6">
      <w:pPr>
        <w:pStyle w:val="a4"/>
        <w:numPr>
          <w:ilvl w:val="0"/>
          <w:numId w:val="4"/>
        </w:numPr>
        <w:tabs>
          <w:tab w:val="left" w:pos="3045"/>
        </w:tabs>
        <w:spacing w:after="0"/>
        <w:jc w:val="both"/>
        <w:rPr>
          <w:rFonts w:ascii="Times New Roman" w:hAnsi="Times New Roman" w:cs="Times New Roman"/>
          <w:sz w:val="28"/>
          <w:szCs w:val="28"/>
        </w:rPr>
      </w:pPr>
      <w:r>
        <w:rPr>
          <w:rFonts w:ascii="Times New Roman" w:hAnsi="Times New Roman" w:cs="Times New Roman"/>
          <w:sz w:val="28"/>
          <w:szCs w:val="28"/>
        </w:rPr>
        <w:t>Передать материалы дела №</w:t>
      </w:r>
      <w:r w:rsidRPr="006E3AF6">
        <w:rPr>
          <w:rFonts w:ascii="Times New Roman" w:hAnsi="Times New Roman" w:cs="Times New Roman"/>
          <w:sz w:val="28"/>
          <w:szCs w:val="28"/>
        </w:rPr>
        <w:t>0</w:t>
      </w:r>
      <w:r w:rsidR="0031797D">
        <w:rPr>
          <w:rFonts w:ascii="Times New Roman" w:hAnsi="Times New Roman" w:cs="Times New Roman"/>
          <w:sz w:val="28"/>
          <w:szCs w:val="28"/>
        </w:rPr>
        <w:t>6</w:t>
      </w:r>
      <w:r w:rsidRPr="006E3AF6">
        <w:rPr>
          <w:rFonts w:ascii="Times New Roman" w:hAnsi="Times New Roman" w:cs="Times New Roman"/>
          <w:sz w:val="28"/>
          <w:szCs w:val="28"/>
        </w:rPr>
        <w:t>-18.1/135</w:t>
      </w:r>
      <w:r>
        <w:rPr>
          <w:rFonts w:ascii="Times New Roman" w:hAnsi="Times New Roman" w:cs="Times New Roman"/>
          <w:sz w:val="28"/>
          <w:szCs w:val="28"/>
        </w:rPr>
        <w:t xml:space="preserve"> должностному лицу Чеченского УФАС России для рассмотрения вопроса о возбуждении административного производства в отношение организатора торгов</w:t>
      </w:r>
      <w:r w:rsidRPr="006E3AF6">
        <w:t xml:space="preserve"> </w:t>
      </w:r>
      <w:r w:rsidR="0031797D">
        <w:rPr>
          <w:rFonts w:ascii="Times New Roman" w:hAnsi="Times New Roman" w:cs="Times New Roman"/>
          <w:sz w:val="28"/>
          <w:szCs w:val="28"/>
        </w:rPr>
        <w:t>К</w:t>
      </w:r>
      <w:r w:rsidRPr="006E3AF6">
        <w:rPr>
          <w:rFonts w:ascii="Times New Roman" w:hAnsi="Times New Roman" w:cs="Times New Roman"/>
          <w:sz w:val="28"/>
          <w:szCs w:val="28"/>
        </w:rPr>
        <w:t>онкурсно</w:t>
      </w:r>
      <w:r>
        <w:rPr>
          <w:rFonts w:ascii="Times New Roman" w:hAnsi="Times New Roman" w:cs="Times New Roman"/>
          <w:sz w:val="28"/>
          <w:szCs w:val="28"/>
        </w:rPr>
        <w:t>го</w:t>
      </w:r>
      <w:r w:rsidRPr="006E3AF6">
        <w:rPr>
          <w:rFonts w:ascii="Times New Roman" w:hAnsi="Times New Roman" w:cs="Times New Roman"/>
          <w:sz w:val="28"/>
          <w:szCs w:val="28"/>
        </w:rPr>
        <w:t xml:space="preserve"> управляюще</w:t>
      </w:r>
      <w:r>
        <w:rPr>
          <w:rFonts w:ascii="Times New Roman" w:hAnsi="Times New Roman" w:cs="Times New Roman"/>
          <w:sz w:val="28"/>
          <w:szCs w:val="28"/>
        </w:rPr>
        <w:t>го</w:t>
      </w:r>
      <w:r w:rsidRPr="006E3AF6">
        <w:rPr>
          <w:rFonts w:ascii="Times New Roman" w:hAnsi="Times New Roman" w:cs="Times New Roman"/>
          <w:sz w:val="28"/>
          <w:szCs w:val="28"/>
        </w:rPr>
        <w:t xml:space="preserve"> </w:t>
      </w:r>
      <w:r w:rsidR="0031797D">
        <w:rPr>
          <w:rFonts w:ascii="Times New Roman" w:hAnsi="Times New Roman" w:cs="Times New Roman"/>
          <w:sz w:val="28"/>
          <w:szCs w:val="28"/>
        </w:rPr>
        <w:t>ГУП</w:t>
      </w:r>
      <w:r w:rsidRPr="006E3AF6">
        <w:rPr>
          <w:rFonts w:ascii="Times New Roman" w:hAnsi="Times New Roman" w:cs="Times New Roman"/>
          <w:sz w:val="28"/>
          <w:szCs w:val="28"/>
        </w:rPr>
        <w:t xml:space="preserve"> «</w:t>
      </w:r>
      <w:r w:rsidR="0031797D">
        <w:rPr>
          <w:rFonts w:ascii="Times New Roman" w:hAnsi="Times New Roman" w:cs="Times New Roman"/>
          <w:sz w:val="28"/>
          <w:szCs w:val="28"/>
        </w:rPr>
        <w:t>Спецстрой</w:t>
      </w:r>
      <w:r w:rsidRPr="006E3AF6">
        <w:rPr>
          <w:rFonts w:ascii="Times New Roman" w:hAnsi="Times New Roman" w:cs="Times New Roman"/>
          <w:sz w:val="28"/>
          <w:szCs w:val="28"/>
        </w:rPr>
        <w:t>» Шахбулатов</w:t>
      </w:r>
      <w:r>
        <w:rPr>
          <w:rFonts w:ascii="Times New Roman" w:hAnsi="Times New Roman" w:cs="Times New Roman"/>
          <w:sz w:val="28"/>
          <w:szCs w:val="28"/>
        </w:rPr>
        <w:t>а</w:t>
      </w:r>
      <w:r w:rsidRPr="006E3AF6">
        <w:rPr>
          <w:rFonts w:ascii="Times New Roman" w:hAnsi="Times New Roman" w:cs="Times New Roman"/>
          <w:sz w:val="28"/>
          <w:szCs w:val="28"/>
        </w:rPr>
        <w:t xml:space="preserve"> Аймуран</w:t>
      </w:r>
      <w:r>
        <w:rPr>
          <w:rFonts w:ascii="Times New Roman" w:hAnsi="Times New Roman" w:cs="Times New Roman"/>
          <w:sz w:val="28"/>
          <w:szCs w:val="28"/>
        </w:rPr>
        <w:t>а</w:t>
      </w:r>
      <w:r w:rsidRPr="006E3AF6">
        <w:rPr>
          <w:rFonts w:ascii="Times New Roman" w:hAnsi="Times New Roman" w:cs="Times New Roman"/>
          <w:sz w:val="28"/>
          <w:szCs w:val="28"/>
        </w:rPr>
        <w:t xml:space="preserve"> Микаилович</w:t>
      </w:r>
      <w:r>
        <w:rPr>
          <w:rFonts w:ascii="Times New Roman" w:hAnsi="Times New Roman" w:cs="Times New Roman"/>
          <w:sz w:val="28"/>
          <w:szCs w:val="28"/>
        </w:rPr>
        <w:t>а по выявленным признакам административного правонарушения.</w:t>
      </w:r>
    </w:p>
    <w:p w:rsidR="00176766" w:rsidRDefault="00176766" w:rsidP="0036501A">
      <w:pPr>
        <w:tabs>
          <w:tab w:val="left" w:pos="3045"/>
        </w:tabs>
        <w:spacing w:after="0" w:line="360" w:lineRule="auto"/>
        <w:ind w:left="720"/>
        <w:jc w:val="both"/>
        <w:rPr>
          <w:rFonts w:ascii="Times New Roman" w:hAnsi="Times New Roman" w:cs="Times New Roman"/>
          <w:sz w:val="28"/>
          <w:szCs w:val="28"/>
        </w:rPr>
      </w:pPr>
    </w:p>
    <w:p w:rsidR="007F304B" w:rsidRDefault="007F304B" w:rsidP="00814C7A">
      <w:pPr>
        <w:tabs>
          <w:tab w:val="left" w:pos="3045"/>
        </w:tabs>
        <w:spacing w:after="0" w:line="360" w:lineRule="auto"/>
        <w:jc w:val="both"/>
        <w:rPr>
          <w:rFonts w:ascii="Times New Roman" w:hAnsi="Times New Roman" w:cs="Times New Roman"/>
          <w:i/>
          <w:sz w:val="28"/>
          <w:szCs w:val="28"/>
        </w:rPr>
      </w:pPr>
      <w:r w:rsidRPr="00FC1670">
        <w:rPr>
          <w:rFonts w:ascii="Times New Roman" w:hAnsi="Times New Roman" w:cs="Times New Roman"/>
          <w:i/>
          <w:sz w:val="28"/>
          <w:szCs w:val="28"/>
        </w:rPr>
        <w:t xml:space="preserve">Решение может обжаловано в </w:t>
      </w:r>
      <w:r w:rsidR="006E3AF6">
        <w:rPr>
          <w:rFonts w:ascii="Times New Roman" w:hAnsi="Times New Roman" w:cs="Times New Roman"/>
          <w:i/>
          <w:sz w:val="28"/>
          <w:szCs w:val="28"/>
        </w:rPr>
        <w:t>судебном</w:t>
      </w:r>
      <w:r w:rsidRPr="00FC1670">
        <w:rPr>
          <w:rFonts w:ascii="Times New Roman" w:hAnsi="Times New Roman" w:cs="Times New Roman"/>
          <w:i/>
          <w:sz w:val="28"/>
          <w:szCs w:val="28"/>
        </w:rPr>
        <w:t xml:space="preserve"> порядке в течение трех месяцев с</w:t>
      </w:r>
      <w:r w:rsidR="0036501A" w:rsidRPr="00FC1670">
        <w:rPr>
          <w:rFonts w:ascii="Times New Roman" w:hAnsi="Times New Roman" w:cs="Times New Roman"/>
          <w:i/>
          <w:sz w:val="28"/>
          <w:szCs w:val="28"/>
        </w:rPr>
        <w:t>о</w:t>
      </w:r>
      <w:r w:rsidR="006E3AF6">
        <w:rPr>
          <w:rFonts w:ascii="Times New Roman" w:hAnsi="Times New Roman" w:cs="Times New Roman"/>
          <w:i/>
          <w:sz w:val="28"/>
          <w:szCs w:val="28"/>
        </w:rPr>
        <w:t xml:space="preserve"> дня его принятия.</w:t>
      </w:r>
    </w:p>
    <w:p w:rsidR="003030B1" w:rsidRDefault="003030B1" w:rsidP="00175E54">
      <w:pPr>
        <w:tabs>
          <w:tab w:val="left" w:pos="3450"/>
        </w:tabs>
        <w:spacing w:after="0"/>
        <w:jc w:val="both"/>
        <w:rPr>
          <w:rFonts w:ascii="Times New Roman" w:hAnsi="Times New Roman" w:cs="Times New Roman"/>
          <w:b/>
          <w:sz w:val="28"/>
          <w:szCs w:val="28"/>
        </w:rPr>
      </w:pPr>
    </w:p>
    <w:p w:rsidR="003030B1" w:rsidRDefault="003030B1" w:rsidP="00175E54">
      <w:pPr>
        <w:tabs>
          <w:tab w:val="left" w:pos="3450"/>
        </w:tabs>
        <w:spacing w:after="0"/>
        <w:jc w:val="both"/>
        <w:rPr>
          <w:rFonts w:ascii="Times New Roman" w:hAnsi="Times New Roman" w:cs="Times New Roman"/>
          <w:b/>
          <w:sz w:val="28"/>
          <w:szCs w:val="28"/>
        </w:rPr>
      </w:pPr>
    </w:p>
    <w:p w:rsidR="00720482" w:rsidRPr="00175E54" w:rsidRDefault="00176766" w:rsidP="00175E54">
      <w:pPr>
        <w:tabs>
          <w:tab w:val="left" w:pos="3450"/>
        </w:tabs>
        <w:spacing w:after="0"/>
        <w:jc w:val="both"/>
        <w:rPr>
          <w:rFonts w:ascii="Times New Roman" w:hAnsi="Times New Roman" w:cs="Times New Roman"/>
          <w:b/>
          <w:sz w:val="28"/>
          <w:szCs w:val="28"/>
        </w:rPr>
      </w:pPr>
      <w:r w:rsidRPr="00175E54">
        <w:rPr>
          <w:rFonts w:ascii="Times New Roman" w:hAnsi="Times New Roman" w:cs="Times New Roman"/>
          <w:b/>
          <w:sz w:val="28"/>
          <w:szCs w:val="28"/>
        </w:rPr>
        <w:t>Председатель комиссии</w:t>
      </w:r>
      <w:r w:rsidRPr="00175E54">
        <w:rPr>
          <w:rFonts w:ascii="Times New Roman" w:hAnsi="Times New Roman" w:cs="Times New Roman"/>
          <w:sz w:val="28"/>
          <w:szCs w:val="28"/>
        </w:rPr>
        <w:t xml:space="preserve">                                     </w:t>
      </w:r>
      <w:r w:rsidR="00850EDA" w:rsidRPr="00175E54">
        <w:rPr>
          <w:rFonts w:ascii="Times New Roman" w:hAnsi="Times New Roman" w:cs="Times New Roman"/>
          <w:sz w:val="28"/>
          <w:szCs w:val="28"/>
        </w:rPr>
        <w:t xml:space="preserve">                  </w:t>
      </w:r>
      <w:r w:rsidR="00710D11">
        <w:rPr>
          <w:rFonts w:ascii="Times New Roman" w:hAnsi="Times New Roman" w:cs="Times New Roman"/>
          <w:b/>
          <w:sz w:val="28"/>
          <w:szCs w:val="28"/>
        </w:rPr>
        <w:t>&lt;…………………</w:t>
      </w:r>
      <w:r w:rsidR="00710D11" w:rsidRPr="00710D11">
        <w:rPr>
          <w:rFonts w:ascii="Times New Roman" w:hAnsi="Times New Roman" w:cs="Times New Roman"/>
          <w:b/>
          <w:sz w:val="28"/>
          <w:szCs w:val="28"/>
        </w:rPr>
        <w:t>&gt;</w:t>
      </w:r>
    </w:p>
    <w:p w:rsidR="00175E54" w:rsidRDefault="00175E54" w:rsidP="007F304B">
      <w:pPr>
        <w:pStyle w:val="a4"/>
        <w:tabs>
          <w:tab w:val="left" w:pos="3450"/>
        </w:tabs>
        <w:spacing w:after="0"/>
        <w:jc w:val="both"/>
        <w:rPr>
          <w:rFonts w:ascii="Times New Roman" w:hAnsi="Times New Roman" w:cs="Times New Roman"/>
          <w:b/>
          <w:sz w:val="28"/>
          <w:szCs w:val="28"/>
        </w:rPr>
      </w:pPr>
    </w:p>
    <w:p w:rsidR="00814C7A" w:rsidRPr="00850EDA" w:rsidRDefault="00814C7A"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Члены комиссии:                                                        </w:t>
      </w:r>
      <w:r w:rsidR="00710D11">
        <w:rPr>
          <w:rFonts w:ascii="Times New Roman" w:hAnsi="Times New Roman" w:cs="Times New Roman"/>
          <w:b/>
          <w:sz w:val="28"/>
          <w:szCs w:val="28"/>
        </w:rPr>
        <w:t>&lt;…………………</w:t>
      </w:r>
      <w:r w:rsidR="00710D11" w:rsidRPr="00710D11">
        <w:rPr>
          <w:rFonts w:ascii="Times New Roman" w:hAnsi="Times New Roman" w:cs="Times New Roman"/>
          <w:b/>
          <w:sz w:val="28"/>
          <w:szCs w:val="28"/>
        </w:rPr>
        <w:t>&gt;</w:t>
      </w:r>
    </w:p>
    <w:p w:rsidR="00175E54" w:rsidRDefault="00175E54" w:rsidP="007F304B">
      <w:pPr>
        <w:pStyle w:val="a4"/>
        <w:tabs>
          <w:tab w:val="left" w:pos="3450"/>
        </w:tabs>
        <w:spacing w:after="0"/>
        <w:jc w:val="both"/>
        <w:rPr>
          <w:rFonts w:ascii="Times New Roman" w:hAnsi="Times New Roman" w:cs="Times New Roman"/>
          <w:b/>
          <w:sz w:val="28"/>
          <w:szCs w:val="28"/>
        </w:rPr>
      </w:pPr>
    </w:p>
    <w:p w:rsidR="00814C7A" w:rsidRPr="00850EDA" w:rsidRDefault="00814C7A" w:rsidP="007F304B">
      <w:pPr>
        <w:pStyle w:val="a4"/>
        <w:tabs>
          <w:tab w:val="left" w:pos="3450"/>
        </w:tabs>
        <w:spacing w:after="0"/>
        <w:jc w:val="both"/>
        <w:rPr>
          <w:rFonts w:ascii="Times New Roman" w:hAnsi="Times New Roman" w:cs="Times New Roman"/>
          <w:b/>
          <w:sz w:val="28"/>
          <w:szCs w:val="28"/>
        </w:rPr>
      </w:pPr>
    </w:p>
    <w:p w:rsidR="00176766" w:rsidRPr="00850EDA" w:rsidRDefault="00176766" w:rsidP="007F304B">
      <w:pPr>
        <w:pStyle w:val="a4"/>
        <w:tabs>
          <w:tab w:val="left" w:pos="3450"/>
        </w:tabs>
        <w:spacing w:after="0"/>
        <w:jc w:val="both"/>
        <w:rPr>
          <w:rFonts w:ascii="Times New Roman" w:hAnsi="Times New Roman" w:cs="Times New Roman"/>
          <w:b/>
          <w:sz w:val="28"/>
          <w:szCs w:val="28"/>
        </w:rPr>
      </w:pPr>
      <w:r w:rsidRPr="00850EDA">
        <w:rPr>
          <w:rFonts w:ascii="Times New Roman" w:hAnsi="Times New Roman" w:cs="Times New Roman"/>
          <w:b/>
          <w:sz w:val="28"/>
          <w:szCs w:val="28"/>
        </w:rPr>
        <w:t xml:space="preserve">                                                                                       </w:t>
      </w:r>
      <w:r w:rsidR="0031797D">
        <w:rPr>
          <w:rFonts w:ascii="Times New Roman" w:hAnsi="Times New Roman" w:cs="Times New Roman"/>
          <w:b/>
          <w:sz w:val="28"/>
          <w:szCs w:val="28"/>
        </w:rPr>
        <w:t xml:space="preserve"> </w:t>
      </w:r>
      <w:r w:rsidR="00710D11">
        <w:rPr>
          <w:rFonts w:ascii="Times New Roman" w:hAnsi="Times New Roman" w:cs="Times New Roman"/>
          <w:b/>
          <w:sz w:val="28"/>
          <w:szCs w:val="28"/>
        </w:rPr>
        <w:t>&lt;…………………</w:t>
      </w:r>
      <w:r w:rsidR="00710D11" w:rsidRPr="00710D11">
        <w:rPr>
          <w:rFonts w:ascii="Times New Roman" w:hAnsi="Times New Roman" w:cs="Times New Roman"/>
          <w:b/>
          <w:sz w:val="28"/>
          <w:szCs w:val="28"/>
        </w:rPr>
        <w:t>&gt;</w:t>
      </w:r>
    </w:p>
    <w:p w:rsidR="00176766" w:rsidRDefault="0004389F" w:rsidP="00175E54">
      <w:pPr>
        <w:pStyle w:val="a4"/>
        <w:tabs>
          <w:tab w:val="left" w:pos="3450"/>
        </w:tabs>
        <w:spacing w:after="0"/>
        <w:ind w:left="0"/>
        <w:rPr>
          <w:rFonts w:ascii="Times New Roman" w:hAnsi="Times New Roman" w:cs="Times New Roman"/>
          <w:i/>
        </w:rPr>
      </w:pPr>
      <w:r w:rsidRPr="0004389F">
        <w:rPr>
          <w:rFonts w:ascii="Times New Roman" w:hAnsi="Times New Roman" w:cs="Times New Roman"/>
          <w:i/>
        </w:rPr>
        <w:t>&lt;…………………&gt;</w:t>
      </w:r>
      <w:bookmarkStart w:id="0" w:name="_GoBack"/>
      <w:bookmarkEnd w:id="0"/>
    </w:p>
    <w:p w:rsidR="00850EDA" w:rsidRPr="00850EDA" w:rsidRDefault="00850EDA" w:rsidP="0059726F">
      <w:pPr>
        <w:tabs>
          <w:tab w:val="left" w:pos="1410"/>
        </w:tabs>
        <w:spacing w:after="0" w:line="240" w:lineRule="auto"/>
        <w:jc w:val="both"/>
        <w:rPr>
          <w:rFonts w:ascii="Times New Roman" w:hAnsi="Times New Roman" w:cs="Times New Roman"/>
          <w:i/>
        </w:rPr>
      </w:pPr>
      <w:r>
        <w:rPr>
          <w:rFonts w:ascii="Times New Roman" w:hAnsi="Times New Roman" w:cs="Times New Roman"/>
          <w:i/>
        </w:rPr>
        <w:t>(871-2) 22-22-91</w:t>
      </w:r>
    </w:p>
    <w:sectPr w:rsidR="00850EDA" w:rsidRPr="00850EDA">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B37" w:rsidRDefault="00B20B37" w:rsidP="00720482">
      <w:pPr>
        <w:spacing w:after="0" w:line="240" w:lineRule="auto"/>
      </w:pPr>
      <w:r>
        <w:separator/>
      </w:r>
    </w:p>
  </w:endnote>
  <w:endnote w:type="continuationSeparator" w:id="0">
    <w:p w:rsidR="00B20B37" w:rsidRDefault="00B20B37" w:rsidP="007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74664"/>
      <w:docPartObj>
        <w:docPartGallery w:val="Page Numbers (Bottom of Page)"/>
        <w:docPartUnique/>
      </w:docPartObj>
    </w:sdtPr>
    <w:sdtEndPr/>
    <w:sdtContent>
      <w:p w:rsidR="00850EDA" w:rsidRDefault="00850EDA">
        <w:pPr>
          <w:pStyle w:val="a7"/>
          <w:jc w:val="right"/>
        </w:pPr>
        <w:r w:rsidRPr="00850EDA">
          <w:rPr>
            <w:rFonts w:ascii="Times New Roman" w:hAnsi="Times New Roman" w:cs="Times New Roman"/>
            <w:i/>
          </w:rPr>
          <w:t>Решение №</w:t>
        </w:r>
        <w:r w:rsidR="00716226">
          <w:rPr>
            <w:rFonts w:ascii="Times New Roman" w:hAnsi="Times New Roman" w:cs="Times New Roman"/>
            <w:i/>
          </w:rPr>
          <w:t>0</w:t>
        </w:r>
        <w:r w:rsidR="006B377A">
          <w:rPr>
            <w:rFonts w:ascii="Times New Roman" w:hAnsi="Times New Roman" w:cs="Times New Roman"/>
            <w:i/>
          </w:rPr>
          <w:t>6</w:t>
        </w:r>
        <w:r w:rsidRPr="00850EDA">
          <w:rPr>
            <w:rFonts w:ascii="Times New Roman" w:hAnsi="Times New Roman" w:cs="Times New Roman"/>
            <w:i/>
          </w:rPr>
          <w:t xml:space="preserve">-18.1/135 от </w:t>
        </w:r>
        <w:r w:rsidR="006B377A">
          <w:rPr>
            <w:rFonts w:ascii="Times New Roman" w:hAnsi="Times New Roman" w:cs="Times New Roman"/>
            <w:i/>
          </w:rPr>
          <w:t>22</w:t>
        </w:r>
        <w:r w:rsidRPr="00850EDA">
          <w:rPr>
            <w:rFonts w:ascii="Times New Roman" w:hAnsi="Times New Roman" w:cs="Times New Roman"/>
            <w:i/>
          </w:rPr>
          <w:t>.</w:t>
        </w:r>
        <w:r w:rsidR="006B377A">
          <w:rPr>
            <w:rFonts w:ascii="Times New Roman" w:hAnsi="Times New Roman" w:cs="Times New Roman"/>
            <w:i/>
          </w:rPr>
          <w:t>10</w:t>
        </w:r>
        <w:r w:rsidRPr="00850EDA">
          <w:rPr>
            <w:rFonts w:ascii="Times New Roman" w:hAnsi="Times New Roman" w:cs="Times New Roman"/>
            <w:i/>
          </w:rPr>
          <w:t>.201</w:t>
        </w:r>
        <w:r w:rsidR="00716226">
          <w:rPr>
            <w:rFonts w:ascii="Times New Roman" w:hAnsi="Times New Roman" w:cs="Times New Roman"/>
            <w:i/>
          </w:rPr>
          <w:t>5</w:t>
        </w:r>
        <w:r w:rsidRPr="00850EDA">
          <w:rPr>
            <w:rFonts w:ascii="Times New Roman" w:hAnsi="Times New Roman" w:cs="Times New Roman"/>
            <w:i/>
          </w:rPr>
          <w:t>г.,</w:t>
        </w:r>
        <w:r>
          <w:rPr>
            <w:rFonts w:ascii="Times New Roman" w:hAnsi="Times New Roman" w:cs="Times New Roman"/>
          </w:rPr>
          <w:t xml:space="preserve"> </w:t>
        </w:r>
        <w:r w:rsidRPr="00850EDA">
          <w:rPr>
            <w:rFonts w:ascii="Times New Roman" w:hAnsi="Times New Roman" w:cs="Times New Roman"/>
            <w:sz w:val="24"/>
            <w:szCs w:val="24"/>
          </w:rPr>
          <w:t xml:space="preserve">Лист № </w:t>
        </w:r>
        <w:r w:rsidRPr="00850EDA">
          <w:rPr>
            <w:rFonts w:ascii="Times New Roman" w:hAnsi="Times New Roman" w:cs="Times New Roman"/>
            <w:sz w:val="24"/>
            <w:szCs w:val="24"/>
          </w:rPr>
          <w:fldChar w:fldCharType="begin"/>
        </w:r>
        <w:r w:rsidRPr="00850EDA">
          <w:rPr>
            <w:rFonts w:ascii="Times New Roman" w:hAnsi="Times New Roman" w:cs="Times New Roman"/>
            <w:sz w:val="24"/>
            <w:szCs w:val="24"/>
          </w:rPr>
          <w:instrText>PAGE   \* MERGEFORMAT</w:instrText>
        </w:r>
        <w:r w:rsidRPr="00850EDA">
          <w:rPr>
            <w:rFonts w:ascii="Times New Roman" w:hAnsi="Times New Roman" w:cs="Times New Roman"/>
            <w:sz w:val="24"/>
            <w:szCs w:val="24"/>
          </w:rPr>
          <w:fldChar w:fldCharType="separate"/>
        </w:r>
        <w:r w:rsidR="0004389F">
          <w:rPr>
            <w:rFonts w:ascii="Times New Roman" w:hAnsi="Times New Roman" w:cs="Times New Roman"/>
            <w:noProof/>
            <w:sz w:val="24"/>
            <w:szCs w:val="24"/>
          </w:rPr>
          <w:t>13</w:t>
        </w:r>
        <w:r w:rsidRPr="00850EDA">
          <w:rPr>
            <w:rFonts w:ascii="Times New Roman" w:hAnsi="Times New Roman" w:cs="Times New Roman"/>
            <w:sz w:val="24"/>
            <w:szCs w:val="24"/>
          </w:rPr>
          <w:fldChar w:fldCharType="end"/>
        </w:r>
      </w:p>
    </w:sdtContent>
  </w:sdt>
  <w:p w:rsidR="00850EDA" w:rsidRDefault="00850ED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B37" w:rsidRDefault="00B20B37" w:rsidP="00720482">
      <w:pPr>
        <w:spacing w:after="0" w:line="240" w:lineRule="auto"/>
      </w:pPr>
      <w:r>
        <w:separator/>
      </w:r>
    </w:p>
  </w:footnote>
  <w:footnote w:type="continuationSeparator" w:id="0">
    <w:p w:rsidR="00B20B37" w:rsidRDefault="00B20B37" w:rsidP="00720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137DE"/>
    <w:multiLevelType w:val="hybridMultilevel"/>
    <w:tmpl w:val="E96EE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731ABC"/>
    <w:multiLevelType w:val="hybridMultilevel"/>
    <w:tmpl w:val="5374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A462331"/>
    <w:multiLevelType w:val="hybridMultilevel"/>
    <w:tmpl w:val="0A98E2EE"/>
    <w:lvl w:ilvl="0" w:tplc="1DC436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2152DD3"/>
    <w:multiLevelType w:val="hybridMultilevel"/>
    <w:tmpl w:val="4FD06AB8"/>
    <w:lvl w:ilvl="0" w:tplc="757ECDF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87C4F45"/>
    <w:multiLevelType w:val="hybridMultilevel"/>
    <w:tmpl w:val="2A382D8C"/>
    <w:lvl w:ilvl="0" w:tplc="12E435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634F0C50"/>
    <w:multiLevelType w:val="hybridMultilevel"/>
    <w:tmpl w:val="B220E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DA335E9"/>
    <w:multiLevelType w:val="hybridMultilevel"/>
    <w:tmpl w:val="35DE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2E"/>
    <w:rsid w:val="000331F3"/>
    <w:rsid w:val="0004389F"/>
    <w:rsid w:val="000B1F07"/>
    <w:rsid w:val="000B274D"/>
    <w:rsid w:val="000C6B0F"/>
    <w:rsid w:val="000D129A"/>
    <w:rsid w:val="000F2B5F"/>
    <w:rsid w:val="000F4F07"/>
    <w:rsid w:val="001051CC"/>
    <w:rsid w:val="00107FA1"/>
    <w:rsid w:val="00136E26"/>
    <w:rsid w:val="00137A07"/>
    <w:rsid w:val="00175E54"/>
    <w:rsid w:val="00176766"/>
    <w:rsid w:val="00183365"/>
    <w:rsid w:val="001B4945"/>
    <w:rsid w:val="001E7AB7"/>
    <w:rsid w:val="001F4787"/>
    <w:rsid w:val="00201C08"/>
    <w:rsid w:val="002037D7"/>
    <w:rsid w:val="0023530A"/>
    <w:rsid w:val="00243D28"/>
    <w:rsid w:val="00267A34"/>
    <w:rsid w:val="002B480C"/>
    <w:rsid w:val="002C5158"/>
    <w:rsid w:val="002D686A"/>
    <w:rsid w:val="002F5FE4"/>
    <w:rsid w:val="003030B1"/>
    <w:rsid w:val="0031797D"/>
    <w:rsid w:val="00321750"/>
    <w:rsid w:val="00353BFE"/>
    <w:rsid w:val="003646CB"/>
    <w:rsid w:val="0036501A"/>
    <w:rsid w:val="003A625A"/>
    <w:rsid w:val="003D583C"/>
    <w:rsid w:val="00400317"/>
    <w:rsid w:val="0043579C"/>
    <w:rsid w:val="00450E7B"/>
    <w:rsid w:val="00451AB6"/>
    <w:rsid w:val="00452E3F"/>
    <w:rsid w:val="004573C3"/>
    <w:rsid w:val="004576A0"/>
    <w:rsid w:val="00464AD0"/>
    <w:rsid w:val="00471ED7"/>
    <w:rsid w:val="004F1A2E"/>
    <w:rsid w:val="0053781F"/>
    <w:rsid w:val="00550A50"/>
    <w:rsid w:val="005824BD"/>
    <w:rsid w:val="00592263"/>
    <w:rsid w:val="0059726F"/>
    <w:rsid w:val="005C2EED"/>
    <w:rsid w:val="0060527B"/>
    <w:rsid w:val="006067D5"/>
    <w:rsid w:val="00607ED0"/>
    <w:rsid w:val="00617D36"/>
    <w:rsid w:val="0062022B"/>
    <w:rsid w:val="006239F2"/>
    <w:rsid w:val="006241C6"/>
    <w:rsid w:val="00636E48"/>
    <w:rsid w:val="00643D06"/>
    <w:rsid w:val="00655A0E"/>
    <w:rsid w:val="0065710F"/>
    <w:rsid w:val="00661945"/>
    <w:rsid w:val="00672EF9"/>
    <w:rsid w:val="006933CC"/>
    <w:rsid w:val="0069719F"/>
    <w:rsid w:val="006B35DE"/>
    <w:rsid w:val="006B377A"/>
    <w:rsid w:val="006B5CDC"/>
    <w:rsid w:val="006C360B"/>
    <w:rsid w:val="006E3AF6"/>
    <w:rsid w:val="007048D3"/>
    <w:rsid w:val="00710D11"/>
    <w:rsid w:val="0071454B"/>
    <w:rsid w:val="00716226"/>
    <w:rsid w:val="00720482"/>
    <w:rsid w:val="00727A50"/>
    <w:rsid w:val="00732E79"/>
    <w:rsid w:val="0076282A"/>
    <w:rsid w:val="00794ADD"/>
    <w:rsid w:val="007B169B"/>
    <w:rsid w:val="007F304B"/>
    <w:rsid w:val="00805C0B"/>
    <w:rsid w:val="00814C7A"/>
    <w:rsid w:val="00840B4C"/>
    <w:rsid w:val="0084408B"/>
    <w:rsid w:val="00845696"/>
    <w:rsid w:val="00850EDA"/>
    <w:rsid w:val="008540C4"/>
    <w:rsid w:val="00860C57"/>
    <w:rsid w:val="008A3350"/>
    <w:rsid w:val="009201A1"/>
    <w:rsid w:val="00925C0A"/>
    <w:rsid w:val="0093402C"/>
    <w:rsid w:val="0093630F"/>
    <w:rsid w:val="00940DCF"/>
    <w:rsid w:val="00946413"/>
    <w:rsid w:val="00946FB8"/>
    <w:rsid w:val="009B3B09"/>
    <w:rsid w:val="009E3B98"/>
    <w:rsid w:val="00A06D23"/>
    <w:rsid w:val="00A10B12"/>
    <w:rsid w:val="00A17B99"/>
    <w:rsid w:val="00A20CB4"/>
    <w:rsid w:val="00A539A6"/>
    <w:rsid w:val="00A91273"/>
    <w:rsid w:val="00A970F5"/>
    <w:rsid w:val="00AB2D1D"/>
    <w:rsid w:val="00AD1E6D"/>
    <w:rsid w:val="00AE1C17"/>
    <w:rsid w:val="00B177AE"/>
    <w:rsid w:val="00B20B37"/>
    <w:rsid w:val="00B215B5"/>
    <w:rsid w:val="00BA3E59"/>
    <w:rsid w:val="00BB579E"/>
    <w:rsid w:val="00BC19C6"/>
    <w:rsid w:val="00C31622"/>
    <w:rsid w:val="00C367A9"/>
    <w:rsid w:val="00C6120C"/>
    <w:rsid w:val="00C7273E"/>
    <w:rsid w:val="00CE541D"/>
    <w:rsid w:val="00D21290"/>
    <w:rsid w:val="00D370C0"/>
    <w:rsid w:val="00D57E3D"/>
    <w:rsid w:val="00D67350"/>
    <w:rsid w:val="00DA677D"/>
    <w:rsid w:val="00DB3919"/>
    <w:rsid w:val="00DC6E1E"/>
    <w:rsid w:val="00DF0FB1"/>
    <w:rsid w:val="00DF26D8"/>
    <w:rsid w:val="00E27D72"/>
    <w:rsid w:val="00E53A42"/>
    <w:rsid w:val="00E55851"/>
    <w:rsid w:val="00E6372A"/>
    <w:rsid w:val="00E66C2C"/>
    <w:rsid w:val="00E7225A"/>
    <w:rsid w:val="00EA5740"/>
    <w:rsid w:val="00EC0B6C"/>
    <w:rsid w:val="00EC238B"/>
    <w:rsid w:val="00F0009D"/>
    <w:rsid w:val="00F115A5"/>
    <w:rsid w:val="00F46B0C"/>
    <w:rsid w:val="00F625A8"/>
    <w:rsid w:val="00F87E01"/>
    <w:rsid w:val="00FA07EE"/>
    <w:rsid w:val="00FB3B6F"/>
    <w:rsid w:val="00FC1670"/>
    <w:rsid w:val="00FF3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A28415-01BE-402C-B197-B3034C574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625A"/>
    <w:rPr>
      <w:color w:val="0000FF" w:themeColor="hyperlink"/>
      <w:u w:val="single"/>
    </w:rPr>
  </w:style>
  <w:style w:type="paragraph" w:styleId="a4">
    <w:name w:val="List Paragraph"/>
    <w:basedOn w:val="a"/>
    <w:uiPriority w:val="34"/>
    <w:qFormat/>
    <w:rsid w:val="00137A07"/>
    <w:pPr>
      <w:ind w:left="720"/>
      <w:contextualSpacing/>
    </w:pPr>
  </w:style>
  <w:style w:type="paragraph" w:styleId="a5">
    <w:name w:val="header"/>
    <w:basedOn w:val="a"/>
    <w:link w:val="a6"/>
    <w:uiPriority w:val="99"/>
    <w:unhideWhenUsed/>
    <w:rsid w:val="0072048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20482"/>
  </w:style>
  <w:style w:type="paragraph" w:styleId="a7">
    <w:name w:val="footer"/>
    <w:basedOn w:val="a"/>
    <w:link w:val="a8"/>
    <w:uiPriority w:val="99"/>
    <w:unhideWhenUsed/>
    <w:rsid w:val="0072048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20482"/>
  </w:style>
  <w:style w:type="character" w:customStyle="1" w:styleId="a9">
    <w:name w:val="Гипертекстовая ссылка"/>
    <w:basedOn w:val="a0"/>
    <w:uiPriority w:val="99"/>
    <w:rsid w:val="00A17B99"/>
    <w:rPr>
      <w:color w:val="008000"/>
    </w:rPr>
  </w:style>
  <w:style w:type="paragraph" w:styleId="2">
    <w:name w:val="Body Text 2"/>
    <w:basedOn w:val="a"/>
    <w:link w:val="20"/>
    <w:uiPriority w:val="99"/>
    <w:unhideWhenUsed/>
    <w:rsid w:val="009B3B09"/>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B3B09"/>
    <w:rPr>
      <w:rFonts w:ascii="Times New Roman" w:eastAsia="Times New Roman" w:hAnsi="Times New Roman" w:cs="Times New Roman"/>
      <w:sz w:val="24"/>
      <w:szCs w:val="24"/>
      <w:lang w:eastAsia="ru-RU"/>
    </w:rPr>
  </w:style>
  <w:style w:type="paragraph" w:customStyle="1" w:styleId="ConsPlusNormal">
    <w:name w:val="ConsPlusNormal"/>
    <w:rsid w:val="00D6735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a">
    <w:name w:val="Body Text Indent"/>
    <w:basedOn w:val="a"/>
    <w:link w:val="ab"/>
    <w:uiPriority w:val="99"/>
    <w:unhideWhenUsed/>
    <w:rsid w:val="006B377A"/>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rsid w:val="006B37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225647AF1AE4A195F312622D991821116F4246A6CD09FE2D5A6914C571385D38831C514l2zD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5B225647AF1AE4A195F312622D991821116F4246A6CD09FE2D5A6914C571385D38831CD1223l0z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2BBBB-7FC1-4CB8-BE70-ED3736D3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1</Pages>
  <Words>4209</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УФАС</dc:creator>
  <cp:lastModifiedBy>Mikail</cp:lastModifiedBy>
  <cp:revision>47</cp:revision>
  <cp:lastPrinted>2012-07-03T08:22:00Z</cp:lastPrinted>
  <dcterms:created xsi:type="dcterms:W3CDTF">2012-07-01T08:23:00Z</dcterms:created>
  <dcterms:modified xsi:type="dcterms:W3CDTF">2015-10-27T07:38:00Z</dcterms:modified>
</cp:coreProperties>
</file>