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86B" w:rsidRPr="0053786B" w:rsidRDefault="0053786B" w:rsidP="0053786B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53786B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Акционерное общество «Чечеэнерго» </w:t>
      </w:r>
    </w:p>
    <w:p w:rsidR="0053786B" w:rsidRPr="0053786B" w:rsidRDefault="0053786B" w:rsidP="0053786B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53786B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53786B" w:rsidRPr="0053786B" w:rsidRDefault="0053786B" w:rsidP="0053786B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3786B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6</w:t>
      </w:r>
    </w:p>
    <w:p w:rsidR="0053786B" w:rsidRPr="0053786B" w:rsidRDefault="0053786B" w:rsidP="0053786B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53786B" w:rsidRPr="0053786B" w:rsidRDefault="0053786B" w:rsidP="0053786B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53786B" w:rsidRPr="0053786B" w:rsidRDefault="0053786B" w:rsidP="0053786B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53786B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«ЭСГ «Охрана труда»</w:t>
      </w:r>
    </w:p>
    <w:p w:rsidR="00720482" w:rsidRDefault="0053786B" w:rsidP="0053786B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53786B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53786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101000, г. Москва, ул. Покровка, 14/2, стр. 1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E62474">
        <w:rPr>
          <w:rFonts w:ascii="Times New Roman" w:hAnsi="Times New Roman" w:cs="Times New Roman"/>
          <w:b/>
          <w:sz w:val="28"/>
          <w:szCs w:val="28"/>
        </w:rPr>
        <w:t>0</w:t>
      </w:r>
      <w:r w:rsidR="0053786B">
        <w:rPr>
          <w:rFonts w:ascii="Times New Roman" w:hAnsi="Times New Roman" w:cs="Times New Roman"/>
          <w:b/>
          <w:sz w:val="28"/>
          <w:szCs w:val="28"/>
        </w:rPr>
        <w:t>4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53786B">
        <w:rPr>
          <w:rFonts w:ascii="Times New Roman" w:hAnsi="Times New Roman" w:cs="Times New Roman"/>
          <w:sz w:val="28"/>
          <w:szCs w:val="28"/>
        </w:rPr>
        <w:t>11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6B">
        <w:rPr>
          <w:rFonts w:ascii="Times New Roman" w:hAnsi="Times New Roman" w:cs="Times New Roman"/>
          <w:sz w:val="28"/>
          <w:szCs w:val="28"/>
        </w:rPr>
        <w:t>ноября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3786B">
        <w:rPr>
          <w:rFonts w:ascii="Times New Roman" w:hAnsi="Times New Roman" w:cs="Times New Roman"/>
          <w:sz w:val="28"/>
          <w:szCs w:val="28"/>
        </w:rPr>
        <w:t>6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53786B">
        <w:rPr>
          <w:rFonts w:ascii="Times New Roman" w:hAnsi="Times New Roman" w:cs="Times New Roman"/>
          <w:sz w:val="28"/>
          <w:szCs w:val="28"/>
        </w:rPr>
        <w:t>16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6B">
        <w:rPr>
          <w:rFonts w:ascii="Times New Roman" w:hAnsi="Times New Roman" w:cs="Times New Roman"/>
          <w:sz w:val="28"/>
          <w:szCs w:val="28"/>
        </w:rPr>
        <w:t>ноября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3786B">
        <w:rPr>
          <w:rFonts w:ascii="Times New Roman" w:hAnsi="Times New Roman" w:cs="Times New Roman"/>
          <w:sz w:val="28"/>
          <w:szCs w:val="28"/>
        </w:rPr>
        <w:t>6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Pr="0031308D" w:rsidRDefault="00940DCF" w:rsidP="00850EDA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08D" w:rsidRPr="0031308D">
        <w:rPr>
          <w:rFonts w:ascii="Times New Roman" w:hAnsi="Times New Roman" w:cs="Times New Roman"/>
          <w:sz w:val="28"/>
          <w:szCs w:val="28"/>
        </w:rPr>
        <w:t>&lt;</w:t>
      </w:r>
      <w:r w:rsidR="0031308D">
        <w:rPr>
          <w:rFonts w:ascii="Times New Roman" w:hAnsi="Times New Roman" w:cs="Times New Roman"/>
          <w:sz w:val="28"/>
          <w:szCs w:val="28"/>
          <w:lang w:val="en-US"/>
        </w:rPr>
        <w:t>…………&gt;</w:t>
      </w:r>
    </w:p>
    <w:p w:rsidR="004F1A2E" w:rsidRPr="00850EDA" w:rsidRDefault="00940DCF" w:rsidP="00850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7F304B" w:rsidRPr="00850EDA" w:rsidRDefault="007F304B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CC" w:rsidRPr="00850EDA" w:rsidRDefault="00940DCF" w:rsidP="0031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08D" w:rsidRPr="0031308D">
        <w:rPr>
          <w:rFonts w:ascii="Times New Roman" w:hAnsi="Times New Roman" w:cs="Times New Roman"/>
          <w:sz w:val="28"/>
          <w:szCs w:val="28"/>
        </w:rPr>
        <w:t>&lt;…………&gt;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Pr="00850EDA" w:rsidRDefault="00940DCF" w:rsidP="0031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08D" w:rsidRPr="0031308D">
        <w:rPr>
          <w:rFonts w:ascii="Times New Roman" w:hAnsi="Times New Roman" w:cs="Times New Roman"/>
          <w:sz w:val="28"/>
          <w:szCs w:val="28"/>
        </w:rPr>
        <w:t>&lt;…………&gt;</w:t>
      </w:r>
    </w:p>
    <w:p w:rsidR="00DF439C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53786B" w:rsidRPr="0053786B">
        <w:rPr>
          <w:rFonts w:ascii="Times New Roman" w:hAnsi="Times New Roman" w:cs="Times New Roman"/>
          <w:sz w:val="28"/>
          <w:szCs w:val="28"/>
        </w:rPr>
        <w:t>Акционерного общества «Чеченэнерго» (364906, Чеченская Республика, г. Грозный, Старопромысловское шоссе, 6, далее –</w:t>
      </w:r>
      <w:r w:rsidR="0053786B">
        <w:rPr>
          <w:rFonts w:ascii="Times New Roman" w:hAnsi="Times New Roman" w:cs="Times New Roman"/>
          <w:sz w:val="28"/>
          <w:szCs w:val="28"/>
        </w:rPr>
        <w:t xml:space="preserve"> </w:t>
      </w:r>
      <w:r w:rsidR="0053786B" w:rsidRPr="0053786B">
        <w:rPr>
          <w:rFonts w:ascii="Times New Roman" w:hAnsi="Times New Roman" w:cs="Times New Roman"/>
          <w:b/>
          <w:sz w:val="28"/>
          <w:szCs w:val="28"/>
        </w:rPr>
        <w:t>АО «Чеченэнерго»</w:t>
      </w:r>
      <w:r w:rsidR="0053786B" w:rsidRPr="0053786B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31308D" w:rsidRPr="0031308D">
        <w:rPr>
          <w:rFonts w:ascii="Times New Roman" w:hAnsi="Times New Roman" w:cs="Times New Roman"/>
          <w:sz w:val="28"/>
          <w:szCs w:val="28"/>
        </w:rPr>
        <w:t>&lt;…………&gt;</w:t>
      </w:r>
      <w:r w:rsidR="0053786B">
        <w:rPr>
          <w:rFonts w:ascii="Times New Roman" w:hAnsi="Times New Roman" w:cs="Times New Roman"/>
          <w:sz w:val="28"/>
          <w:szCs w:val="28"/>
        </w:rPr>
        <w:t xml:space="preserve"> (Доверенность №93 от 04.08.2016г.)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«ЭСГ «Охрана труда» (101000, г. Москва, ул. Покровка, 14/2, стр. 1, далее – </w:t>
      </w:r>
      <w:r w:rsidR="0053786B" w:rsidRPr="0053786B">
        <w:rPr>
          <w:rFonts w:ascii="Times New Roman" w:hAnsi="Times New Roman" w:cs="Times New Roman"/>
          <w:b/>
          <w:sz w:val="28"/>
          <w:szCs w:val="28"/>
        </w:rPr>
        <w:t>ООО «ЭСГ «Охрана труда»</w:t>
      </w:r>
      <w:r w:rsidR="0053786B" w:rsidRPr="0053786B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на </w:t>
      </w:r>
      <w:r w:rsidR="00464AD0"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жалобы не явились, уведомлением о поступлении жалобы и о приостановлении торгов до рассмотрения жалобы по существу от </w:t>
      </w:r>
      <w:r w:rsidR="0053786B">
        <w:rPr>
          <w:rFonts w:ascii="Times New Roman" w:hAnsi="Times New Roman" w:cs="Times New Roman"/>
          <w:sz w:val="28"/>
          <w:szCs w:val="28"/>
        </w:rPr>
        <w:t>03</w:t>
      </w:r>
      <w:r w:rsidR="00464AD0" w:rsidRPr="00850EDA">
        <w:rPr>
          <w:rFonts w:ascii="Times New Roman" w:hAnsi="Times New Roman" w:cs="Times New Roman"/>
          <w:sz w:val="28"/>
          <w:szCs w:val="28"/>
        </w:rPr>
        <w:t>.</w:t>
      </w:r>
      <w:r w:rsidR="0053786B">
        <w:rPr>
          <w:rFonts w:ascii="Times New Roman" w:hAnsi="Times New Roman" w:cs="Times New Roman"/>
          <w:sz w:val="28"/>
          <w:szCs w:val="28"/>
        </w:rPr>
        <w:t>11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53786B">
        <w:rPr>
          <w:rFonts w:ascii="Times New Roman" w:hAnsi="Times New Roman" w:cs="Times New Roman"/>
          <w:sz w:val="28"/>
          <w:szCs w:val="28"/>
        </w:rPr>
        <w:t>6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г., надлежащим образом уведомлены о месте и времени рассмотрения жалобы,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</w:t>
      </w:r>
      <w:r w:rsidR="0053786B">
        <w:rPr>
          <w:rFonts w:ascii="Times New Roman" w:hAnsi="Times New Roman" w:cs="Times New Roman"/>
          <w:sz w:val="28"/>
          <w:szCs w:val="28"/>
        </w:rPr>
        <w:t>ЭСГ «Охрана труда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E624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53786B">
        <w:rPr>
          <w:rFonts w:ascii="Times New Roman" w:hAnsi="Times New Roman" w:cs="Times New Roman"/>
          <w:sz w:val="28"/>
          <w:szCs w:val="28"/>
        </w:rPr>
        <w:t>АО «Чеченэнерго»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в электронной форме на оказание услуг по проведению специальной оценки условий труда на рабочих местах и выявления вредных и (или) опасных производственных факторов трудового процесса на объектах АО «Чеченэнерго» (Заказчик, Организатор торгов), управляемого ПАО «МРСК Северного Кавказа»,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2041FD">
        <w:rPr>
          <w:rFonts w:ascii="Times New Roman" w:hAnsi="Times New Roman" w:cs="Times New Roman"/>
          <w:sz w:val="28"/>
          <w:szCs w:val="28"/>
        </w:rPr>
        <w:t>АО «Чеченэнерго»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041FD">
        <w:rPr>
          <w:rFonts w:ascii="Times New Roman" w:hAnsi="Times New Roman" w:cs="Times New Roman"/>
          <w:b/>
          <w:sz w:val="28"/>
          <w:szCs w:val="28"/>
        </w:rPr>
        <w:t>ЕИС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</w:t>
      </w:r>
      <w:r w:rsidR="00234F3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041FD">
        <w:rPr>
          <w:rFonts w:ascii="Times New Roman" w:hAnsi="Times New Roman"/>
          <w:sz w:val="28"/>
          <w:szCs w:val="28"/>
        </w:rPr>
        <w:t>открытого запроса предложений в электронной форме на оказание услуг по проведению специальной оценки условий труда на рабочих местах и выявления вредных и (или) опасных производственных факторов трудового процесса на объектах АО «Чеченэнерго» (Заказчик, Организатор торгов), управляемого ПАО «МРСК Северного Кавказа»,</w:t>
      </w:r>
      <w:r w:rsidR="002041FD" w:rsidRPr="00AC4283">
        <w:rPr>
          <w:rFonts w:ascii="Times New Roman" w:hAnsi="Times New Roman"/>
          <w:sz w:val="28"/>
          <w:szCs w:val="28"/>
        </w:rPr>
        <w:t xml:space="preserve"> на </w:t>
      </w:r>
      <w:r w:rsidR="002041FD">
        <w:rPr>
          <w:rFonts w:ascii="Times New Roman" w:hAnsi="Times New Roman"/>
          <w:sz w:val="28"/>
          <w:szCs w:val="28"/>
        </w:rPr>
        <w:t xml:space="preserve">начальную (максимальную) цену договора </w:t>
      </w:r>
      <w:r w:rsidR="002041FD" w:rsidRPr="00E35DCF">
        <w:rPr>
          <w:rFonts w:ascii="Times New Roman" w:hAnsi="Times New Roman"/>
          <w:sz w:val="28"/>
          <w:szCs w:val="28"/>
        </w:rPr>
        <w:t>1 770 000,</w:t>
      </w:r>
      <w:r w:rsidR="002041FD">
        <w:rPr>
          <w:rFonts w:ascii="Times New Roman" w:hAnsi="Times New Roman"/>
          <w:sz w:val="28"/>
          <w:szCs w:val="28"/>
        </w:rPr>
        <w:t xml:space="preserve"> </w:t>
      </w:r>
      <w:r w:rsidR="002041FD" w:rsidRPr="00E35DCF">
        <w:rPr>
          <w:rFonts w:ascii="Times New Roman" w:hAnsi="Times New Roman"/>
          <w:sz w:val="28"/>
          <w:szCs w:val="28"/>
        </w:rPr>
        <w:t>00</w:t>
      </w:r>
      <w:r w:rsidR="002041FD" w:rsidRPr="00AC4283">
        <w:rPr>
          <w:rFonts w:ascii="Times New Roman" w:hAnsi="Times New Roman"/>
          <w:sz w:val="28"/>
          <w:szCs w:val="28"/>
        </w:rPr>
        <w:t xml:space="preserve"> рублей (Реестровый номер </w:t>
      </w:r>
      <w:r w:rsidR="002041FD">
        <w:rPr>
          <w:rFonts w:ascii="Times New Roman" w:hAnsi="Times New Roman"/>
          <w:sz w:val="28"/>
          <w:szCs w:val="28"/>
        </w:rPr>
        <w:t>31604052270</w:t>
      </w:r>
      <w:r w:rsidR="002041FD" w:rsidRPr="00AC4283">
        <w:rPr>
          <w:rFonts w:ascii="Times New Roman" w:hAnsi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41FD">
        <w:rPr>
          <w:rFonts w:ascii="Times New Roman" w:hAnsi="Times New Roman" w:cs="Times New Roman"/>
          <w:b/>
          <w:sz w:val="28"/>
          <w:szCs w:val="28"/>
        </w:rPr>
        <w:t>Запрос предложений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5C2EED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>П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B5ED7">
        <w:rPr>
          <w:rFonts w:ascii="Times New Roman" w:hAnsi="Times New Roman" w:cs="Times New Roman"/>
          <w:sz w:val="28"/>
          <w:szCs w:val="28"/>
        </w:rPr>
        <w:t>заседания комиссии по вскрытию конвертов, поступивших на запрос предложений</w:t>
      </w:r>
      <w:r w:rsidR="002041FD">
        <w:rPr>
          <w:rFonts w:ascii="Times New Roman" w:hAnsi="Times New Roman" w:cs="Times New Roman"/>
          <w:sz w:val="28"/>
          <w:szCs w:val="28"/>
        </w:rPr>
        <w:t xml:space="preserve"> </w:t>
      </w:r>
      <w:r w:rsidR="00DB5ED7">
        <w:rPr>
          <w:rFonts w:ascii="Times New Roman" w:hAnsi="Times New Roman" w:cs="Times New Roman"/>
          <w:sz w:val="28"/>
          <w:szCs w:val="28"/>
        </w:rPr>
        <w:t xml:space="preserve">№316054052270 </w:t>
      </w:r>
      <w:r w:rsidR="00DF439C">
        <w:rPr>
          <w:rFonts w:ascii="Times New Roman" w:hAnsi="Times New Roman" w:cs="Times New Roman"/>
          <w:sz w:val="28"/>
          <w:szCs w:val="28"/>
        </w:rPr>
        <w:t xml:space="preserve">от </w:t>
      </w:r>
      <w:r w:rsidR="00DB5ED7">
        <w:rPr>
          <w:rFonts w:ascii="Times New Roman" w:hAnsi="Times New Roman" w:cs="Times New Roman"/>
          <w:sz w:val="28"/>
          <w:szCs w:val="28"/>
        </w:rPr>
        <w:t>15</w:t>
      </w:r>
      <w:r w:rsidR="00DF439C">
        <w:rPr>
          <w:rFonts w:ascii="Times New Roman" w:hAnsi="Times New Roman" w:cs="Times New Roman"/>
          <w:sz w:val="28"/>
          <w:szCs w:val="28"/>
        </w:rPr>
        <w:t>.</w:t>
      </w:r>
      <w:r w:rsidR="00DB5ED7">
        <w:rPr>
          <w:rFonts w:ascii="Times New Roman" w:hAnsi="Times New Roman" w:cs="Times New Roman"/>
          <w:sz w:val="28"/>
          <w:szCs w:val="28"/>
        </w:rPr>
        <w:t>09</w:t>
      </w:r>
      <w:r w:rsidR="00DF439C">
        <w:rPr>
          <w:rFonts w:ascii="Times New Roman" w:hAnsi="Times New Roman" w:cs="Times New Roman"/>
          <w:sz w:val="28"/>
          <w:szCs w:val="28"/>
        </w:rPr>
        <w:t>.201</w:t>
      </w:r>
      <w:r w:rsidR="002041FD">
        <w:rPr>
          <w:rFonts w:ascii="Times New Roman" w:hAnsi="Times New Roman" w:cs="Times New Roman"/>
          <w:sz w:val="28"/>
          <w:szCs w:val="28"/>
        </w:rPr>
        <w:t>6</w:t>
      </w:r>
      <w:r w:rsidR="00DF439C">
        <w:rPr>
          <w:rFonts w:ascii="Times New Roman" w:hAnsi="Times New Roman" w:cs="Times New Roman"/>
          <w:sz w:val="28"/>
          <w:szCs w:val="28"/>
        </w:rPr>
        <w:t xml:space="preserve">г.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3D3D">
        <w:rPr>
          <w:rFonts w:ascii="Times New Roman" w:hAnsi="Times New Roman" w:cs="Times New Roman"/>
          <w:b/>
          <w:sz w:val="28"/>
          <w:szCs w:val="28"/>
        </w:rPr>
        <w:t>вскрытия конвертов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2041F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три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2041FD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B5ED7" w:rsidRDefault="00DB5ED7" w:rsidP="00DB5ED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D3D">
        <w:rPr>
          <w:rFonts w:ascii="Times New Roman" w:hAnsi="Times New Roman" w:cs="Times New Roman"/>
          <w:sz w:val="28"/>
          <w:szCs w:val="28"/>
        </w:rPr>
        <w:t>При этом, с</w:t>
      </w:r>
      <w:r w:rsidRPr="00850EDA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EDA">
        <w:rPr>
          <w:rFonts w:ascii="Times New Roman" w:hAnsi="Times New Roman" w:cs="Times New Roman"/>
          <w:sz w:val="28"/>
          <w:szCs w:val="28"/>
        </w:rPr>
        <w:t xml:space="preserve">ротокола </w:t>
      </w:r>
      <w:r>
        <w:rPr>
          <w:rFonts w:ascii="Times New Roman" w:hAnsi="Times New Roman" w:cs="Times New Roman"/>
          <w:sz w:val="28"/>
          <w:szCs w:val="28"/>
        </w:rPr>
        <w:t xml:space="preserve">№ПРС 241016/1 рассмотрения предложений на открытом запросе предложений (объявлении о покупке) №31604052270 от 24.10.2016г. (далее – </w:t>
      </w:r>
      <w:r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рассмотрения 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C03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проведения процедуры рассмотрения заявок с предложениями комиссия АО «Чеченэнерго» приняла решение отклонить заявки двух участников закупки по основаниям не соответствия, заявок требованиям документации о Запросе предложений.</w:t>
      </w:r>
    </w:p>
    <w:p w:rsidR="00DB5ED7" w:rsidRDefault="00DB5ED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9B3" w:rsidRDefault="00C705C8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 этом, согласно </w:t>
      </w:r>
      <w:r w:rsidR="000139B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41FD">
        <w:rPr>
          <w:rFonts w:ascii="Times New Roman" w:hAnsi="Times New Roman" w:cs="Times New Roman"/>
          <w:sz w:val="28"/>
          <w:szCs w:val="28"/>
        </w:rPr>
        <w:t>2.2.</w:t>
      </w:r>
      <w:r w:rsidR="0001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</w:t>
      </w:r>
      <w:r w:rsidR="000139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139B3">
        <w:rPr>
          <w:rFonts w:ascii="Times New Roman" w:hAnsi="Times New Roman" w:cs="Times New Roman"/>
          <w:sz w:val="28"/>
          <w:szCs w:val="28"/>
        </w:rPr>
        <w:t xml:space="preserve">ла рассмотрения </w:t>
      </w:r>
      <w:r w:rsidR="002041FD">
        <w:rPr>
          <w:rFonts w:ascii="Times New Roman" w:hAnsi="Times New Roman" w:cs="Times New Roman"/>
          <w:sz w:val="28"/>
          <w:szCs w:val="28"/>
        </w:rPr>
        <w:t>предложений</w:t>
      </w:r>
      <w:r w:rsidR="000139B3">
        <w:rPr>
          <w:rFonts w:ascii="Times New Roman" w:hAnsi="Times New Roman" w:cs="Times New Roman"/>
          <w:sz w:val="28"/>
          <w:szCs w:val="28"/>
        </w:rPr>
        <w:t>, основанием для отклонения заявки участника закупки – ООО «</w:t>
      </w:r>
      <w:r w:rsidR="002041FD">
        <w:rPr>
          <w:rFonts w:ascii="Times New Roman" w:hAnsi="Times New Roman" w:cs="Times New Roman"/>
          <w:sz w:val="28"/>
          <w:szCs w:val="28"/>
        </w:rPr>
        <w:t>ЭСГ «Охрана труда»</w:t>
      </w:r>
      <w:r w:rsidR="000139B3">
        <w:rPr>
          <w:rFonts w:ascii="Times New Roman" w:hAnsi="Times New Roman" w:cs="Times New Roman"/>
          <w:sz w:val="28"/>
          <w:szCs w:val="28"/>
        </w:rPr>
        <w:t xml:space="preserve"> явилось </w:t>
      </w:r>
      <w:r w:rsidR="00DB5ED7">
        <w:rPr>
          <w:rFonts w:ascii="Times New Roman" w:hAnsi="Times New Roman" w:cs="Times New Roman"/>
          <w:sz w:val="28"/>
          <w:szCs w:val="28"/>
        </w:rPr>
        <w:t>пункт 3</w:t>
      </w:r>
      <w:r w:rsidR="000139B3">
        <w:rPr>
          <w:rFonts w:ascii="Times New Roman" w:hAnsi="Times New Roman" w:cs="Times New Roman"/>
          <w:sz w:val="28"/>
          <w:szCs w:val="28"/>
        </w:rPr>
        <w:t>.</w:t>
      </w:r>
      <w:r w:rsidR="00DB5ED7">
        <w:rPr>
          <w:rFonts w:ascii="Times New Roman" w:hAnsi="Times New Roman" w:cs="Times New Roman"/>
          <w:sz w:val="28"/>
          <w:szCs w:val="28"/>
        </w:rPr>
        <w:t>6.2.4. документации о Запросе предложений.</w:t>
      </w:r>
    </w:p>
    <w:p w:rsidR="00AE1C17" w:rsidRPr="00850EDA" w:rsidRDefault="000139B3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DB5ED7" w:rsidRPr="00DB5ED7">
        <w:rPr>
          <w:rFonts w:ascii="Times New Roman" w:hAnsi="Times New Roman" w:cs="Times New Roman"/>
          <w:sz w:val="28"/>
          <w:szCs w:val="28"/>
        </w:rPr>
        <w:t>ООО «ЭСГ «Охрана труда»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комиссии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«Чеченэнерго»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0139B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требования пункта 2 части 1 и части 6 статьи 3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18.07.2011г. №223-ФЗ «О закупках товаров, работ, услуг отдельными видами юридических лиц» (далее – </w:t>
      </w:r>
      <w:r w:rsidR="00D21290" w:rsidRPr="0085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0139B3" w:rsidRPr="000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</w:t>
      </w:r>
      <w:r w:rsidR="00013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принятия</w:t>
      </w:r>
      <w:r w:rsidR="000139B3" w:rsidRPr="0001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несоответствии заявки заявителя требованиям документации о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Default="00D21290" w:rsidP="0068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DB5ED7" w:rsidRPr="00DB5ED7">
        <w:rPr>
          <w:rFonts w:ascii="Times New Roman" w:hAnsi="Times New Roman" w:cs="Times New Roman"/>
          <w:sz w:val="28"/>
          <w:szCs w:val="28"/>
        </w:rPr>
        <w:t>ООО «ЭСГ «Охрана труда»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>л следующие документы и сведения:</w:t>
      </w:r>
    </w:p>
    <w:p w:rsidR="00682CA6" w:rsidRDefault="00DB5ED7" w:rsidP="00682CA6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Общества</w:t>
      </w:r>
      <w:r w:rsidR="00682CA6">
        <w:rPr>
          <w:rFonts w:ascii="Times New Roman" w:hAnsi="Times New Roman" w:cs="Times New Roman"/>
          <w:sz w:val="28"/>
          <w:szCs w:val="28"/>
        </w:rPr>
        <w:t>;</w:t>
      </w:r>
    </w:p>
    <w:p w:rsidR="00DB5ED7" w:rsidRDefault="00DB5ED7" w:rsidP="00DB5ED7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ED7">
        <w:rPr>
          <w:rFonts w:ascii="Times New Roman" w:hAnsi="Times New Roman" w:cs="Times New Roman"/>
          <w:sz w:val="28"/>
          <w:szCs w:val="28"/>
        </w:rPr>
        <w:t>Протокол №ПРС 241016/1 рассмотрения предложений на открытом запросе предложений (объявлении о покупке) №31604052270 от 24.10.2016г.</w:t>
      </w:r>
    </w:p>
    <w:p w:rsidR="00682CA6" w:rsidRPr="00682CA6" w:rsidRDefault="00682CA6" w:rsidP="00682CA6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полномочия лица на представление интересов Общества.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D64418" w:rsidRPr="00D64418" w:rsidRDefault="009B3B09" w:rsidP="00D64418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DB5ED7">
        <w:rPr>
          <w:sz w:val="28"/>
          <w:szCs w:val="28"/>
        </w:rPr>
        <w:t>АО «Чеченэнерго»</w:t>
      </w:r>
      <w:r w:rsidR="00D64418">
        <w:rPr>
          <w:sz w:val="28"/>
          <w:szCs w:val="28"/>
        </w:rPr>
        <w:t xml:space="preserve"> </w:t>
      </w:r>
      <w:r w:rsidRPr="00850EDA">
        <w:rPr>
          <w:sz w:val="28"/>
          <w:szCs w:val="28"/>
        </w:rPr>
        <w:t xml:space="preserve">на рассмотрение настоящей жалобы, </w:t>
      </w:r>
      <w:r w:rsidR="00D64418" w:rsidRPr="00D64418">
        <w:rPr>
          <w:sz w:val="28"/>
          <w:szCs w:val="28"/>
        </w:rPr>
        <w:t xml:space="preserve">процедура закупки </w:t>
      </w:r>
      <w:r w:rsidR="00D64418">
        <w:rPr>
          <w:sz w:val="28"/>
          <w:szCs w:val="28"/>
        </w:rPr>
        <w:t xml:space="preserve">в форме </w:t>
      </w:r>
      <w:r w:rsidR="00DB5ED7">
        <w:rPr>
          <w:sz w:val="28"/>
          <w:szCs w:val="28"/>
        </w:rPr>
        <w:t>Запроса предложений</w:t>
      </w:r>
      <w:r w:rsidR="00D64418">
        <w:rPr>
          <w:sz w:val="28"/>
          <w:szCs w:val="28"/>
        </w:rPr>
        <w:t xml:space="preserve">, </w:t>
      </w:r>
      <w:r w:rsidR="00D64418" w:rsidRPr="00D64418">
        <w:rPr>
          <w:sz w:val="28"/>
          <w:szCs w:val="28"/>
        </w:rPr>
        <w:t xml:space="preserve">проведена в соответствии с требованиями </w:t>
      </w:r>
      <w:r w:rsidR="00D64418">
        <w:rPr>
          <w:sz w:val="28"/>
          <w:szCs w:val="28"/>
        </w:rPr>
        <w:t xml:space="preserve">Положения о закупки утвержденного </w:t>
      </w:r>
      <w:r w:rsidR="00DB5ED7">
        <w:rPr>
          <w:sz w:val="28"/>
          <w:szCs w:val="28"/>
        </w:rPr>
        <w:t>АО «Чеченэнерго»</w:t>
      </w:r>
      <w:r w:rsidR="00D64418">
        <w:rPr>
          <w:sz w:val="28"/>
          <w:szCs w:val="28"/>
        </w:rPr>
        <w:t xml:space="preserve"> и размещенного </w:t>
      </w:r>
      <w:r w:rsidR="00DB5ED7">
        <w:rPr>
          <w:sz w:val="28"/>
          <w:szCs w:val="28"/>
        </w:rPr>
        <w:t>в ЕИС</w:t>
      </w:r>
      <w:r w:rsidR="00D64418" w:rsidRPr="00D64418">
        <w:rPr>
          <w:sz w:val="28"/>
          <w:szCs w:val="28"/>
        </w:rPr>
        <w:t>.</w:t>
      </w:r>
    </w:p>
    <w:p w:rsidR="00D64418" w:rsidRPr="00D64418" w:rsidRDefault="00D64418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 того, процедура рассмотрения заявок на участие в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предложений 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8 положения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заявок, аукционной комиссией 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«Электросвязь»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пункта 3.6.2.4.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признать заявку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закупки</w:t>
      </w:r>
      <w:r w:rsidR="00A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ООО «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ЭСГ «Охрана труда»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соответствующей требованиям документации 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Запросе предложений 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лонить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D3D" w:rsidRDefault="00D64418" w:rsidP="00D64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этом, согласно пояснений, основанием для признания заявки участника закупки – ООО «</w:t>
      </w:r>
      <w:r w:rsidR="00DB5ED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ЭСГ Охрана труда»</w:t>
      </w:r>
      <w:r w:rsidRPr="00D6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явилось </w:t>
      </w:r>
      <w:r w:rsidR="00C0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</w:p>
    <w:p w:rsidR="00C03D3D" w:rsidRDefault="00C03D3D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цепочке собственников заполнена не верно, а именно в столбце 5 указан код ОКВЭД 74.30, который отсутствует в приложенной к заявке «ОО «ЭСГ «Охрана труда» Выписки из ЕГРЮЛ, которая указана в столбце 15 таблицы как информация о подтверждающих документах (наименование, реквизиты и т.д.);</w:t>
      </w:r>
    </w:p>
    <w:p w:rsidR="00C03D3D" w:rsidRDefault="00C03D3D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стоимости услуг заполнена не верно, а именно не указан номер закупки (лота) на сайте в ЕИС и ЭТП, адрес места нахождения ООО «ЭСГ «Охрана труда» (п.3 инструкции по заполнению формы), а также в графе «ед.изм.» указана «услуга» а не количество рабочих мест указанных в составе Перечня рабочих мест, подлежащих оказанию услуг по специальной оценке условий труда в АО «Чеченэнерго», являющимся неотъемлемой частью Технического задания (п.4 инструкции по заполнению формы);</w:t>
      </w:r>
    </w:p>
    <w:p w:rsidR="00057CBB" w:rsidRDefault="00C03D3D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приложен файл сводной стоимости услуг, выполненной в формате </w:t>
      </w:r>
      <w:r w:rsidR="00057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057CBB" w:rsidRPr="0005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05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инструкции по заполнению формы и по. 3.3.1.1. документации по запросу предложений;</w:t>
      </w:r>
    </w:p>
    <w:p w:rsidR="00057CBB" w:rsidRDefault="00057CBB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финансирования заполнен не верно -  указан декабрь месяц, что не соответствует требованиям п. 4 Технического задания (оплата оказанных услуг производится в течение 30 рабочих дней на основании выставленного счета, подписанных сторонами актов оказанных услуг и счетов фактур);</w:t>
      </w:r>
    </w:p>
    <w:p w:rsidR="009D0281" w:rsidRDefault="00057CBB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кадровых ресурсах (указано 64 чел.) не соответствует приложенному штатному расписанию на 2016 год (указано 53 чел.);</w:t>
      </w:r>
    </w:p>
    <w:p w:rsidR="009D0281" w:rsidRDefault="009D0281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негативном опыте Участника Запроса предложений не соответствует действительности – указаны недостоверные сведения, а именно имеется судебные решения по качеству ранее выполненных работ (несоблюдение подрядчиком требований к качеству выполнения работ, которое повлекло за собой пролонгирование сроков выполнения работ установленных договором и количество расторгнутых договоров, заключенных Подрядчиком, которые были расторгнуты по инициативе Заказчика из-за ненадлежащего выполнения их подрядчиком, а именно признание недействительными карт специальной оценки условий труда и неисполнение условий муниципального контракта;</w:t>
      </w:r>
    </w:p>
    <w:p w:rsidR="008B6031" w:rsidRDefault="009D0281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перечне и объемах выполнения работ аналогичных договоров заполнена не верно, в нарушение Федерального закона от 28.12.2013г., №426-ФЗ «О специальной оценке условий труда», а следовательно «Описание договора» не может быть названо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«Аттестация рабочих мест», а должно быть названо «Проведение специальной оценки условий труда», </w:t>
      </w:r>
      <w:r w:rsidR="008B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нарушено требование по заполнению столбца Заказчика проекта – отсутствует адрес, контрактное лицо с указанием должности, контактного телефона (строки 40-386);</w:t>
      </w:r>
    </w:p>
    <w:p w:rsidR="009D0281" w:rsidRDefault="008B6031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ООО «ЭСГ «Охрана труда» не соответствует требованиям п. 2.6. Технического задания и ст. 13</w:t>
      </w:r>
      <w:r w:rsidR="009D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28.12.2013г., №426-ФЗ – сроки поверки приборов указанных в справке о материально-технических ресурсах планируемых к привлечению для выполнения условий договора МТР просрочены, а именно:</w:t>
      </w:r>
    </w:p>
    <w:p w:rsidR="008B6031" w:rsidRDefault="008B6031" w:rsidP="008B603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измерители параметров микроклимата ТКА-ПКМ анемометр (термоанемометр) комбинированный цифровой – заводской номер 121820, 61232, 61233, 09754;</w:t>
      </w:r>
    </w:p>
    <w:p w:rsidR="008B6031" w:rsidRDefault="008B6031" w:rsidP="008B603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Testo</w:t>
      </w:r>
      <w:r w:rsidR="005C3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410-2 анемометры с крыльчаткой </w:t>
      </w:r>
      <w:r w:rsidR="005C3395">
        <w:rPr>
          <w:rFonts w:ascii="Times New Roman" w:eastAsia="Times New Roman" w:hAnsi="Times New Roman" w:cs="Times New Roman"/>
          <w:sz w:val="28"/>
          <w:szCs w:val="28"/>
          <w:lang w:eastAsia="ru-RU"/>
        </w:rPr>
        <w:t>Testo-</w:t>
      </w:r>
      <w:r w:rsidRPr="008B6031">
        <w:rPr>
          <w:rFonts w:ascii="Times New Roman" w:eastAsia="Times New Roman" w:hAnsi="Times New Roman" w:cs="Times New Roman"/>
          <w:sz w:val="28"/>
          <w:szCs w:val="28"/>
          <w:lang w:eastAsia="ru-RU"/>
        </w:rPr>
        <w:t>410-2</w:t>
      </w:r>
      <w:r w:rsidR="005C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заводской номер: 38526618/201, 38531937/303, 38520248/008;</w:t>
      </w:r>
    </w:p>
    <w:p w:rsidR="005C3395" w:rsidRDefault="005C3395" w:rsidP="008B603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Термогигрометры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-622 – заводской номер: 39507674/506, 39507485/506, 39507484/506;</w:t>
      </w:r>
    </w:p>
    <w:p w:rsidR="005C3395" w:rsidRDefault="005C3395" w:rsidP="008B603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Измеритель электромагнитного излучения ВЕ-метр-АТ-003-заводской номер: 46211;</w:t>
      </w:r>
    </w:p>
    <w:p w:rsidR="005C3395" w:rsidRPr="008B6031" w:rsidRDefault="005C3395" w:rsidP="008B6031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ЭКОФИЗИКА – 110А шумомер-анализатор спектра – заводской номер: АЭ 120914;</w:t>
      </w:r>
    </w:p>
    <w:p w:rsidR="004F55CB" w:rsidRDefault="005C3395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оказания услуг и период выполнения работ по графику оказания услуг не соответствует п. 5 Технического задания (услуги оказываются в течение месяца со дня подписания договора, но не позднее 31.12.2016г.), п</w:t>
      </w:r>
      <w:r w:rsidR="00D64418" w:rsidRPr="00C0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извещения о закупке и п. 7.1. договора (настоящий договор </w:t>
      </w:r>
      <w:r w:rsidR="004F5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его сторонами и действует до 31.12.2016г.) – указан ноябрь месяц как окончание оказания услуг и 1 месяц срок исполнения;</w:t>
      </w:r>
    </w:p>
    <w:p w:rsidR="004F55CB" w:rsidRDefault="004F55CB" w:rsidP="00C03D3D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рассмотрения заявок и формирования Протокола рассмотрения предложений ООО «ЭСГ «Охрана труда» имеет приостановление действия аттестата аккредитации лаборатории (Решение о частичном приостановлении действия №А8019 от 07.10.2016г.)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0B6" w:rsidRDefault="002F30B6" w:rsidP="002F30B6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18" w:rsidRPr="00C03D3D" w:rsidRDefault="004F55CB" w:rsidP="002F30B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ывая вышеизложенные недостатки, негативный опыт выполнения работ, предоставление в составе заявки недостоверных сведений приостановление аттестата аккредитации, представитель АО «Чеченэнерго» заявил, что признание заявки ООО «ЭСГ «Охрана труда» было бы не </w:t>
      </w:r>
      <w:r w:rsidR="002F3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правомерным и противоречило бы требованиям, установленным в документации о Запросе предложений.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418" w:rsidRPr="00C0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2CA6" w:rsidRDefault="00D64418" w:rsidP="00D64418">
      <w:pPr>
        <w:pStyle w:val="2"/>
        <w:spacing w:after="0" w:line="276" w:lineRule="auto"/>
        <w:jc w:val="both"/>
        <w:rPr>
          <w:sz w:val="28"/>
          <w:szCs w:val="28"/>
        </w:rPr>
      </w:pPr>
      <w:r w:rsidRPr="00D64418">
        <w:rPr>
          <w:sz w:val="28"/>
          <w:szCs w:val="28"/>
        </w:rPr>
        <w:t xml:space="preserve">       В обосновании заявленных доводов, представитель </w:t>
      </w:r>
      <w:r w:rsidR="002F30B6">
        <w:rPr>
          <w:sz w:val="28"/>
          <w:szCs w:val="28"/>
        </w:rPr>
        <w:t>АО «Чеченэнерго»</w:t>
      </w:r>
      <w:r w:rsidRPr="00D64418">
        <w:rPr>
          <w:sz w:val="28"/>
          <w:szCs w:val="28"/>
        </w:rPr>
        <w:t xml:space="preserve"> представил </w:t>
      </w:r>
      <w:r w:rsidR="002F30B6">
        <w:rPr>
          <w:sz w:val="28"/>
          <w:szCs w:val="28"/>
        </w:rPr>
        <w:t>заявку</w:t>
      </w:r>
      <w:r w:rsidRPr="00D64418">
        <w:rPr>
          <w:sz w:val="28"/>
          <w:szCs w:val="28"/>
        </w:rPr>
        <w:t xml:space="preserve"> участника закупки – ООО «</w:t>
      </w:r>
      <w:r w:rsidR="002F30B6">
        <w:rPr>
          <w:sz w:val="28"/>
          <w:szCs w:val="28"/>
        </w:rPr>
        <w:t>ЭСГ «Охрана труда</w:t>
      </w:r>
      <w:r w:rsidRPr="00D64418">
        <w:rPr>
          <w:sz w:val="28"/>
          <w:szCs w:val="28"/>
        </w:rPr>
        <w:t xml:space="preserve">» поданную на участие в </w:t>
      </w:r>
      <w:r w:rsidR="002F30B6">
        <w:rPr>
          <w:sz w:val="28"/>
          <w:szCs w:val="28"/>
        </w:rPr>
        <w:t>Запросе предложений</w:t>
      </w:r>
      <w:r w:rsidR="00682CA6">
        <w:rPr>
          <w:sz w:val="28"/>
          <w:szCs w:val="28"/>
        </w:rPr>
        <w:t>.</w:t>
      </w:r>
    </w:p>
    <w:p w:rsidR="009B3B09" w:rsidRPr="00850EDA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4F567C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2F30B6">
        <w:rPr>
          <w:sz w:val="28"/>
          <w:szCs w:val="28"/>
        </w:rPr>
        <w:t>АО «Чеченэнерго»</w:t>
      </w:r>
      <w:r w:rsidR="00201C08" w:rsidRPr="00850EDA">
        <w:rPr>
          <w:sz w:val="28"/>
          <w:szCs w:val="28"/>
        </w:rPr>
        <w:t xml:space="preserve"> </w:t>
      </w:r>
      <w:r w:rsidR="00AE7E6D">
        <w:rPr>
          <w:sz w:val="28"/>
          <w:szCs w:val="28"/>
        </w:rPr>
        <w:t>признал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 признать</w:t>
      </w:r>
      <w:r w:rsidR="00201C08" w:rsidRPr="00850EDA">
        <w:rPr>
          <w:sz w:val="28"/>
          <w:szCs w:val="28"/>
        </w:rPr>
        <w:t xml:space="preserve"> жалобу не обоснованной.  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при закупке товаров, работ, услуг заказчики руководствуются </w:t>
      </w:r>
      <w:hyperlink r:id="rId9" w:history="1">
        <w:r w:rsidRPr="00850E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850E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1" w:history="1">
        <w:r w:rsidRPr="00850EDA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Pr="00850EDA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696D91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587735">
        <w:rPr>
          <w:sz w:val="28"/>
          <w:szCs w:val="28"/>
        </w:rPr>
        <w:t xml:space="preserve">Разделом </w:t>
      </w:r>
      <w:r w:rsidR="00D25E88">
        <w:rPr>
          <w:sz w:val="28"/>
          <w:szCs w:val="28"/>
        </w:rPr>
        <w:t>5.6</w:t>
      </w:r>
      <w:r w:rsidR="00592263" w:rsidRPr="00850EDA">
        <w:rPr>
          <w:sz w:val="28"/>
          <w:szCs w:val="28"/>
        </w:rPr>
        <w:t xml:space="preserve"> «</w:t>
      </w:r>
      <w:r w:rsidR="00D25E88" w:rsidRPr="00D25E88">
        <w:rPr>
          <w:sz w:val="28"/>
          <w:szCs w:val="28"/>
        </w:rPr>
        <w:t>Запрос предложений</w:t>
      </w:r>
      <w:r w:rsidR="00587735">
        <w:rPr>
          <w:sz w:val="28"/>
          <w:szCs w:val="28"/>
        </w:rPr>
        <w:t xml:space="preserve">» </w:t>
      </w:r>
      <w:r w:rsidRPr="00850EDA">
        <w:rPr>
          <w:sz w:val="28"/>
          <w:szCs w:val="28"/>
        </w:rPr>
        <w:t>Положения о закупках</w:t>
      </w:r>
      <w:r w:rsidR="00587735">
        <w:rPr>
          <w:sz w:val="28"/>
          <w:szCs w:val="28"/>
        </w:rPr>
        <w:t xml:space="preserve"> товаров, работ, услуг </w:t>
      </w:r>
      <w:r w:rsidR="00D25E88">
        <w:rPr>
          <w:sz w:val="28"/>
          <w:szCs w:val="28"/>
        </w:rPr>
        <w:t xml:space="preserve">АО «Чеченэнерго, </w:t>
      </w:r>
      <w:r w:rsidR="00696D91">
        <w:rPr>
          <w:sz w:val="28"/>
          <w:szCs w:val="28"/>
        </w:rPr>
        <w:t>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696D91">
        <w:rPr>
          <w:sz w:val="28"/>
          <w:szCs w:val="28"/>
        </w:rPr>
        <w:t xml:space="preserve">), определен порядок проведения закупки в </w:t>
      </w:r>
      <w:r w:rsidR="00D25E88">
        <w:rPr>
          <w:sz w:val="28"/>
          <w:szCs w:val="28"/>
        </w:rPr>
        <w:t>Запроса предложений</w:t>
      </w:r>
      <w:r w:rsidR="00696D91">
        <w:rPr>
          <w:sz w:val="28"/>
          <w:szCs w:val="28"/>
        </w:rPr>
        <w:t>.</w:t>
      </w:r>
    </w:p>
    <w:p w:rsidR="008F3E16" w:rsidRDefault="008F3E16" w:rsidP="00D25E88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пункта </w:t>
      </w:r>
      <w:r w:rsidR="00D25E88">
        <w:rPr>
          <w:sz w:val="28"/>
          <w:szCs w:val="28"/>
        </w:rPr>
        <w:t>3.6.2.4.</w:t>
      </w:r>
      <w:r>
        <w:rPr>
          <w:sz w:val="28"/>
          <w:szCs w:val="28"/>
        </w:rPr>
        <w:t xml:space="preserve"> </w:t>
      </w:r>
      <w:r w:rsidR="00D25E88">
        <w:rPr>
          <w:sz w:val="28"/>
          <w:szCs w:val="28"/>
        </w:rPr>
        <w:t>документации о Запросе предложений, по результатам проведения отборочной стадии комиссия имеет право отклонить заявки</w:t>
      </w:r>
      <w:r w:rsidR="00885E5D">
        <w:rPr>
          <w:sz w:val="28"/>
          <w:szCs w:val="28"/>
        </w:rPr>
        <w:t xml:space="preserve"> </w:t>
      </w:r>
      <w:r w:rsidR="00D25E88">
        <w:rPr>
          <w:sz w:val="28"/>
          <w:szCs w:val="28"/>
        </w:rPr>
        <w:t xml:space="preserve">которые: - не отвечают требованиям к оформлению настоящей документации по Запросу предложений; - поданы участниками, которые не отвечают требованиям настоящей документации о Запросе предложений; - содержат заявки, по существу не отвечающие техническим, коммерческим или Договорным требованиям настоящей документации по Запросу предложений; - </w:t>
      </w:r>
      <w:r w:rsidR="00885E5D">
        <w:rPr>
          <w:sz w:val="28"/>
          <w:szCs w:val="28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885E5D" w:rsidRPr="00ED4C89" w:rsidRDefault="006F3ABA" w:rsidP="00ED4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523A" w:rsidRPr="006F3ABA">
        <w:rPr>
          <w:rFonts w:ascii="Times New Roman" w:hAnsi="Times New Roman" w:cs="Times New Roman"/>
          <w:sz w:val="28"/>
          <w:szCs w:val="28"/>
        </w:rPr>
        <w:t>В ходе рассмотрения настоящей жалобы и проведения внеплановой проверки была проанализирована заявк</w:t>
      </w:r>
      <w:r w:rsidR="00885E5D" w:rsidRPr="006F3ABA">
        <w:rPr>
          <w:rFonts w:ascii="Times New Roman" w:hAnsi="Times New Roman" w:cs="Times New Roman"/>
          <w:sz w:val="28"/>
          <w:szCs w:val="28"/>
        </w:rPr>
        <w:t>а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 участника закупки – </w:t>
      </w:r>
      <w:r w:rsidR="00885E5D" w:rsidRPr="006F3ABA">
        <w:rPr>
          <w:rFonts w:ascii="Times New Roman" w:hAnsi="Times New Roman" w:cs="Times New Roman"/>
          <w:sz w:val="28"/>
          <w:szCs w:val="28"/>
        </w:rPr>
        <w:t>ООО «ЭСГ «Охрана труда»</w:t>
      </w:r>
      <w:r w:rsidR="0091523A" w:rsidRPr="006F3ABA">
        <w:rPr>
          <w:rFonts w:ascii="Times New Roman" w:hAnsi="Times New Roman" w:cs="Times New Roman"/>
          <w:sz w:val="28"/>
          <w:szCs w:val="28"/>
        </w:rPr>
        <w:t xml:space="preserve">, </w:t>
      </w:r>
      <w:r w:rsidR="00885E5D" w:rsidRPr="006F3ABA">
        <w:rPr>
          <w:rFonts w:ascii="Times New Roman" w:hAnsi="Times New Roman" w:cs="Times New Roman"/>
          <w:sz w:val="28"/>
          <w:szCs w:val="28"/>
        </w:rPr>
        <w:t xml:space="preserve">поданная на участие в Запросе предложений, </w:t>
      </w:r>
      <w:r w:rsidR="0091523A" w:rsidRPr="006F3ABA">
        <w:rPr>
          <w:rFonts w:ascii="Times New Roman" w:hAnsi="Times New Roman" w:cs="Times New Roman"/>
          <w:sz w:val="28"/>
          <w:szCs w:val="28"/>
        </w:rPr>
        <w:t>по результатам которого установлено, что</w:t>
      </w:r>
      <w:r w:rsidRPr="006F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цепочке собственников заполнена не верно, а именно в столбце 5 указан код ОКВЭД 74.30, который отсутствует в приложенной к заявке Выписки из ЕГРЮЛ</w:t>
      </w:r>
      <w:r w:rsidRPr="006F3ABA">
        <w:t xml:space="preserve"> </w:t>
      </w:r>
      <w:r w:rsidRPr="006F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«ЭСГ «Охрана труда», которая указана в столбце 15 таблицы как информация о подтверждающих документах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реквизиты и т.д.), в нарушение требования пункта 3 инструкции по заполнению заявки в составе документации о Запросе предложений сводная таблица стоимости услуг заполнена не верно, а именно не указан номер закупки (лота) на сайте в ЕИС и ЭТП, адрес места нахождения ООО «ЭСГ «Охрана труда», в нарушение пункта 4 инструкции по заполнению заявки в графе «ед.изм.» указана «услуга» а не количество рабочих мест указанных в составе Перечня рабочих мест, подлежащих оказанию услуг по специальной оценке условий труда в АО «Чеченэнерго», являющимся неотъемлемой частью Технического задания (п.4 инструкции по заполнению формы), в составе заявки не представлен файл сводной стоимости услуг, выполненной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05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инструкции по заполнению формы и по. 3.3.1.1. документации по запросу предложений, график финансирования заполнен не верно -  указан декабрь месяц, что не соответствует требованиям пункта 4 Технического задания (оплата оказанных услуг производится в течение 30 рабочих дней на основании выставленного счета, подписанных сторонами актов оказанных услуг и счетов фактур), в справке о кадровых ресурсах предоставлены недостоверные сведения, в частности указано 64 чел., при том, что согласно приложенному штатному расписанию на 2016 год штатная численность составляет 53 чел., в справке о негативном опыте Участника Запроса предложений представлены недостоверные сведения, в частности отсутствует информации по судебным решениям, связанным с некачественным и ненадлежащим исполнением ООО «ЭСГ «Охрана труда» обязательств по ранее заключенным договорам с заказчика, в том числе по качеству ранее выполненных работ (по несоблюдению подрядчиком требований к качеству выполнения работ, которое повлекло за собой пролонгирование сроков выполнения работ установленных договором и количество расторгнутых договоров, заключенных Подрядчиком, которые были расторгнуты по инициативе Заказчика из-за ненадлежащего выполнения их подрядчиком, а именно признание недействительными карт специальной оценки условий труда и неисполнение условий муниципального контракта), справка о перечне и объемах выполнения работ аналогичных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договоров заполнена не верно, в нарушение Федерального закона от 28.12.2013г., №426-ФЗ «О специальной оценке условий труда», 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договора не может быть названо как «Аттестация рабочих мест», 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названо «Проведение специальной оценки условий труда», а также нарушено требование по заполнению столбца Заказчика проекта – отсутствует адрес, контрактное лицо с указанием должности, контактного телефона (строки 40-386)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п. 2.6. Технического задания и ст. 13 ФЗ от 28.12.2013г., №426-ФЗ – сроки поверки приборов указанных в справке о материально-технических ресурсах планируемых к привлечению для выполнения условий договора МТР просрочены, а именно: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измерители параметров микроклимата ТКА-ПКМ анемометр (термоанемометр) комбинированный цифровой – заводской номер 121820, 61232, 61233, 09754;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-410-2 анемометры с крыльчаткой Testo-</w:t>
      </w:r>
      <w:r w:rsidRPr="008B6031">
        <w:rPr>
          <w:rFonts w:ascii="Times New Roman" w:eastAsia="Times New Roman" w:hAnsi="Times New Roman" w:cs="Times New Roman"/>
          <w:sz w:val="28"/>
          <w:szCs w:val="28"/>
          <w:lang w:eastAsia="ru-RU"/>
        </w:rPr>
        <w:t>410-2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заводской номер: 38526618/201, 38531937/303, 38520248/008;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Термогигрометры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-622 – заводской номер: 39507674/506, 39507485/506, 39507484/506;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Измеритель электромагнитного излучения ВЕ-метр-АТ-003-заводской номер: 46211;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ЭКОФИЗИКА – 110А шумомер-анализатор спект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заводской номер: АЭ 120914,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оказания услуг и период выполнения работ по графику оказания услуг не соответствует п. 5 Технического задания (услуги оказываются в течение месяца со дня подписания договора, но не позднее 31.12.2016г.), п</w:t>
      </w:r>
      <w:r w:rsid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8 извещения о закупке и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договора (настоящий договор </w:t>
      </w:r>
      <w:r w:rsidRP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его сторонами и действует до 31.12.2016г.) – указан ноябрь месяц как окончание оказания услуг и 1 месяц срок исполнения</w:t>
      </w:r>
      <w:r w:rsidR="00ED4C89" w:rsidRPr="00ED4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ED4C89">
        <w:rPr>
          <w:rFonts w:ascii="Times New Roman" w:hAnsi="Times New Roman" w:cs="Times New Roman"/>
          <w:sz w:val="28"/>
          <w:szCs w:val="28"/>
        </w:rPr>
        <w:t>а момент рассмотрения заявок и формирования Протокола рассмотрения предложений ООО «ЭСГ «Охрана труда» имеет приостановление действия аттестата аккредитации лаборатории (Решение о частичном приостановлении действия №А8019 от 07.10.2016г.).</w:t>
      </w:r>
    </w:p>
    <w:p w:rsidR="00885E5D" w:rsidRDefault="00885E5D" w:rsidP="0091523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8F3E16" w:rsidRDefault="0091523A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523A">
        <w:rPr>
          <w:sz w:val="28"/>
          <w:szCs w:val="28"/>
        </w:rPr>
        <w:t xml:space="preserve">Таким образом, </w:t>
      </w:r>
      <w:r w:rsidR="00ED4C89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ED4C89" w:rsidRPr="00ED4C89">
        <w:rPr>
          <w:sz w:val="28"/>
          <w:szCs w:val="28"/>
        </w:rPr>
        <w:t>по рассмотрению жалоб на нарушение процедуры торгов и порядка заключения договоров</w:t>
      </w:r>
      <w:r w:rsidR="00ED4C89">
        <w:rPr>
          <w:sz w:val="28"/>
          <w:szCs w:val="28"/>
        </w:rPr>
        <w:t xml:space="preserve"> пришла к выводу, что </w:t>
      </w:r>
      <w:r w:rsidRPr="0091523A">
        <w:rPr>
          <w:sz w:val="28"/>
          <w:szCs w:val="28"/>
        </w:rPr>
        <w:t>от</w:t>
      </w:r>
      <w:r w:rsidR="00ED4C89">
        <w:rPr>
          <w:sz w:val="28"/>
          <w:szCs w:val="28"/>
        </w:rPr>
        <w:t xml:space="preserve">клонение заявки </w:t>
      </w:r>
      <w:r w:rsidRPr="0091523A">
        <w:rPr>
          <w:sz w:val="28"/>
          <w:szCs w:val="28"/>
        </w:rPr>
        <w:t>участника закупки ООО «</w:t>
      </w:r>
      <w:r w:rsidR="00ED4C89">
        <w:rPr>
          <w:sz w:val="28"/>
          <w:szCs w:val="28"/>
        </w:rPr>
        <w:t>ЭСГ «Охрана труда»</w:t>
      </w:r>
      <w:r w:rsidRPr="0091523A">
        <w:rPr>
          <w:sz w:val="28"/>
          <w:szCs w:val="28"/>
        </w:rPr>
        <w:t xml:space="preserve"> </w:t>
      </w:r>
      <w:r w:rsidR="00ED4C89">
        <w:rPr>
          <w:sz w:val="28"/>
          <w:szCs w:val="28"/>
        </w:rPr>
        <w:t xml:space="preserve">на этапе рассмотрения заявок на участие в Запросе предложений </w:t>
      </w:r>
      <w:r w:rsidRPr="0091523A">
        <w:rPr>
          <w:sz w:val="28"/>
          <w:szCs w:val="28"/>
        </w:rPr>
        <w:t xml:space="preserve">был правомерным и не противоречит требованиям 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>
        <w:rPr>
          <w:sz w:val="28"/>
          <w:szCs w:val="28"/>
        </w:rPr>
        <w:t xml:space="preserve">, «Положения о закупках …» и документации о </w:t>
      </w:r>
      <w:r w:rsidR="00ED4C89">
        <w:rPr>
          <w:sz w:val="28"/>
          <w:szCs w:val="28"/>
        </w:rPr>
        <w:t>Запросе предложений</w:t>
      </w:r>
      <w:r w:rsidRPr="0091523A">
        <w:rPr>
          <w:sz w:val="28"/>
          <w:szCs w:val="28"/>
        </w:rPr>
        <w:t>.</w:t>
      </w:r>
    </w:p>
    <w:p w:rsidR="008F3E16" w:rsidRDefault="008F3E16" w:rsidP="0091523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8F3E16" w:rsidRDefault="008F3E16" w:rsidP="00696D91">
      <w:pPr>
        <w:pStyle w:val="2"/>
        <w:spacing w:line="276" w:lineRule="auto"/>
        <w:jc w:val="both"/>
        <w:rPr>
          <w:sz w:val="28"/>
          <w:szCs w:val="28"/>
        </w:rPr>
      </w:pPr>
    </w:p>
    <w:p w:rsidR="008F3E16" w:rsidRDefault="008F3E16" w:rsidP="00696D91">
      <w:pPr>
        <w:pStyle w:val="2"/>
        <w:spacing w:line="276" w:lineRule="auto"/>
        <w:jc w:val="both"/>
        <w:rPr>
          <w:sz w:val="28"/>
          <w:szCs w:val="28"/>
        </w:rPr>
      </w:pPr>
    </w:p>
    <w:p w:rsidR="00696D91" w:rsidRDefault="00696D91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анализ проведения Закупки показал, что Закупка проведена в порядке, предусмотренном «Положением о закупке …».</w:t>
      </w:r>
    </w:p>
    <w:p w:rsidR="00BB579E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ED4C89" w:rsidRPr="00850EDA" w:rsidRDefault="00ED4C89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ED4C89" w:rsidRDefault="00ED4C89" w:rsidP="00ED4C89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Pr="00ED4C8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«ЭСГ «Охрана труда»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Pr="00ED4C89">
        <w:rPr>
          <w:rFonts w:ascii="Times New Roman" w:hAnsi="Times New Roman" w:cs="Times New Roman"/>
          <w:sz w:val="28"/>
          <w:szCs w:val="28"/>
        </w:rPr>
        <w:t>комиссии организатора торгов (комиссии организатора торгов) Акционерного общества «Чеченэнерго» при проведении открытого запроса предложений в электронной форме на оказание услуг по проведению специальной оценки условий труда на рабочих местах и выявления вредных и (или) опасных производственных факторов трудового процесса на объектах АО «Чеченэнерго» (Заказчик, Организатор торгов), управляемого ПАО «МРСК Северного Кавказа» (Реестровый номер 31604052270)</w:t>
      </w:r>
      <w:r w:rsidR="00E7225A" w:rsidRPr="00ED4C89">
        <w:rPr>
          <w:rFonts w:ascii="Times New Roman" w:hAnsi="Times New Roman" w:cs="Times New Roman"/>
          <w:sz w:val="28"/>
          <w:szCs w:val="28"/>
        </w:rPr>
        <w:t xml:space="preserve"> 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ED4C89">
        <w:rPr>
          <w:rFonts w:ascii="Times New Roman" w:hAnsi="Times New Roman" w:cs="Times New Roman"/>
          <w:sz w:val="28"/>
          <w:szCs w:val="28"/>
        </w:rPr>
        <w:t xml:space="preserve">не </w:t>
      </w:r>
      <w:r w:rsidR="007F304B" w:rsidRPr="00ED4C89">
        <w:rPr>
          <w:rFonts w:ascii="Times New Roman" w:hAnsi="Times New Roman" w:cs="Times New Roman"/>
          <w:sz w:val="28"/>
          <w:szCs w:val="28"/>
        </w:rPr>
        <w:t>обоснованной</w:t>
      </w:r>
      <w:r w:rsidR="0036501A" w:rsidRPr="00ED4C89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08D" w:rsidRPr="0031308D">
        <w:rPr>
          <w:rFonts w:ascii="Times New Roman" w:hAnsi="Times New Roman" w:cs="Times New Roman"/>
          <w:b/>
          <w:sz w:val="28"/>
          <w:szCs w:val="28"/>
        </w:rPr>
        <w:t>&lt;…………&gt;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31308D" w:rsidRPr="0031308D">
        <w:rPr>
          <w:rFonts w:ascii="Times New Roman" w:hAnsi="Times New Roman" w:cs="Times New Roman"/>
          <w:b/>
          <w:sz w:val="28"/>
          <w:szCs w:val="28"/>
        </w:rPr>
        <w:t>&lt;…………&gt;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1308D" w:rsidRPr="0031308D">
        <w:rPr>
          <w:rFonts w:ascii="Times New Roman" w:hAnsi="Times New Roman" w:cs="Times New Roman"/>
          <w:b/>
          <w:sz w:val="28"/>
          <w:szCs w:val="28"/>
        </w:rPr>
        <w:t>&lt;…………&gt;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89" w:rsidRDefault="00176766" w:rsidP="00A10B1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76766" w:rsidRDefault="0031308D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308D">
        <w:rPr>
          <w:rFonts w:ascii="Times New Roman" w:hAnsi="Times New Roman" w:cs="Times New Roman"/>
          <w:i/>
        </w:rPr>
        <w:t>&lt;…………&gt;</w:t>
      </w:r>
      <w:bookmarkStart w:id="0" w:name="_GoBack"/>
      <w:bookmarkEnd w:id="0"/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AE" w:rsidRDefault="00D042AE" w:rsidP="00720482">
      <w:pPr>
        <w:spacing w:after="0" w:line="240" w:lineRule="auto"/>
      </w:pPr>
      <w:r>
        <w:separator/>
      </w:r>
    </w:p>
  </w:endnote>
  <w:endnote w:type="continuationSeparator" w:id="0">
    <w:p w:rsidR="00D042AE" w:rsidRDefault="00D042AE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№04-18.1/135 от 11</w:t>
        </w:r>
        <w:r w:rsidRPr="00850EDA">
          <w:rPr>
            <w:rFonts w:ascii="Times New Roman" w:hAnsi="Times New Roman" w:cs="Times New Roman"/>
            <w:i/>
          </w:rPr>
          <w:t>.</w:t>
        </w:r>
        <w:r>
          <w:rPr>
            <w:rFonts w:ascii="Times New Roman" w:hAnsi="Times New Roman" w:cs="Times New Roman"/>
            <w:i/>
          </w:rPr>
          <w:t>11</w:t>
        </w:r>
        <w:r w:rsidRPr="00850EDA">
          <w:rPr>
            <w:rFonts w:ascii="Times New Roman" w:hAnsi="Times New Roman" w:cs="Times New Roman"/>
            <w:i/>
          </w:rPr>
          <w:t>.201</w:t>
        </w:r>
        <w:r>
          <w:rPr>
            <w:rFonts w:ascii="Times New Roman" w:hAnsi="Times New Roman" w:cs="Times New Roman"/>
            <w:i/>
          </w:rPr>
          <w:t>6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08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AE" w:rsidRDefault="00D042AE" w:rsidP="00720482">
      <w:pPr>
        <w:spacing w:after="0" w:line="240" w:lineRule="auto"/>
      </w:pPr>
      <w:r>
        <w:separator/>
      </w:r>
    </w:p>
  </w:footnote>
  <w:footnote w:type="continuationSeparator" w:id="0">
    <w:p w:rsidR="00D042AE" w:rsidRDefault="00D042AE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139B3"/>
    <w:rsid w:val="000331F3"/>
    <w:rsid w:val="00057CBB"/>
    <w:rsid w:val="000C6B0F"/>
    <w:rsid w:val="000D129A"/>
    <w:rsid w:val="00107FA1"/>
    <w:rsid w:val="00137A07"/>
    <w:rsid w:val="00176766"/>
    <w:rsid w:val="001B04DF"/>
    <w:rsid w:val="001E7AB7"/>
    <w:rsid w:val="001F4787"/>
    <w:rsid w:val="00201C08"/>
    <w:rsid w:val="002037D7"/>
    <w:rsid w:val="002041FD"/>
    <w:rsid w:val="00234F3C"/>
    <w:rsid w:val="00245793"/>
    <w:rsid w:val="002739BD"/>
    <w:rsid w:val="002B480C"/>
    <w:rsid w:val="002C5158"/>
    <w:rsid w:val="002D686A"/>
    <w:rsid w:val="002F30B6"/>
    <w:rsid w:val="0031308D"/>
    <w:rsid w:val="003646CB"/>
    <w:rsid w:val="0036501A"/>
    <w:rsid w:val="003A625A"/>
    <w:rsid w:val="003D583C"/>
    <w:rsid w:val="00400317"/>
    <w:rsid w:val="0043579C"/>
    <w:rsid w:val="00451AB6"/>
    <w:rsid w:val="004576A0"/>
    <w:rsid w:val="00464AD0"/>
    <w:rsid w:val="00471ED7"/>
    <w:rsid w:val="004F1A2E"/>
    <w:rsid w:val="004F55CB"/>
    <w:rsid w:val="004F567C"/>
    <w:rsid w:val="0053781F"/>
    <w:rsid w:val="0053786B"/>
    <w:rsid w:val="005824BD"/>
    <w:rsid w:val="00582A7D"/>
    <w:rsid w:val="00587735"/>
    <w:rsid w:val="00592263"/>
    <w:rsid w:val="005C2EED"/>
    <w:rsid w:val="005C3395"/>
    <w:rsid w:val="005E3A8E"/>
    <w:rsid w:val="00607ED0"/>
    <w:rsid w:val="0062022B"/>
    <w:rsid w:val="00643D06"/>
    <w:rsid w:val="00655A0E"/>
    <w:rsid w:val="00655AD0"/>
    <w:rsid w:val="0065710F"/>
    <w:rsid w:val="00682CA6"/>
    <w:rsid w:val="006933CC"/>
    <w:rsid w:val="00696D91"/>
    <w:rsid w:val="0069719F"/>
    <w:rsid w:val="006B35DE"/>
    <w:rsid w:val="006B5CDC"/>
    <w:rsid w:val="006F3ABA"/>
    <w:rsid w:val="0071454B"/>
    <w:rsid w:val="00720482"/>
    <w:rsid w:val="00727A50"/>
    <w:rsid w:val="00732E79"/>
    <w:rsid w:val="0076282A"/>
    <w:rsid w:val="007F304B"/>
    <w:rsid w:val="00805C0B"/>
    <w:rsid w:val="0084408B"/>
    <w:rsid w:val="00850EDA"/>
    <w:rsid w:val="008540C4"/>
    <w:rsid w:val="00885E5D"/>
    <w:rsid w:val="008B6031"/>
    <w:rsid w:val="008F3E16"/>
    <w:rsid w:val="0091523A"/>
    <w:rsid w:val="00925C0A"/>
    <w:rsid w:val="0093402C"/>
    <w:rsid w:val="0093630F"/>
    <w:rsid w:val="00940DCF"/>
    <w:rsid w:val="00946413"/>
    <w:rsid w:val="00946FB8"/>
    <w:rsid w:val="0095251C"/>
    <w:rsid w:val="0096663B"/>
    <w:rsid w:val="009B3B09"/>
    <w:rsid w:val="009D0281"/>
    <w:rsid w:val="00A06D23"/>
    <w:rsid w:val="00A10B1B"/>
    <w:rsid w:val="00A17B99"/>
    <w:rsid w:val="00A539A6"/>
    <w:rsid w:val="00AB2D1D"/>
    <w:rsid w:val="00AE1C17"/>
    <w:rsid w:val="00AE7E6D"/>
    <w:rsid w:val="00BB579E"/>
    <w:rsid w:val="00BC19C6"/>
    <w:rsid w:val="00C03D3D"/>
    <w:rsid w:val="00C6120C"/>
    <w:rsid w:val="00C705C8"/>
    <w:rsid w:val="00CE541D"/>
    <w:rsid w:val="00D042AE"/>
    <w:rsid w:val="00D21290"/>
    <w:rsid w:val="00D25E88"/>
    <w:rsid w:val="00D370C0"/>
    <w:rsid w:val="00D64418"/>
    <w:rsid w:val="00D67350"/>
    <w:rsid w:val="00D730AC"/>
    <w:rsid w:val="00DB3919"/>
    <w:rsid w:val="00DB5ED7"/>
    <w:rsid w:val="00DF26D8"/>
    <w:rsid w:val="00DF439C"/>
    <w:rsid w:val="00E27D72"/>
    <w:rsid w:val="00E53A42"/>
    <w:rsid w:val="00E55851"/>
    <w:rsid w:val="00E62474"/>
    <w:rsid w:val="00E6372A"/>
    <w:rsid w:val="00E66C2C"/>
    <w:rsid w:val="00E7225A"/>
    <w:rsid w:val="00EC0B6C"/>
    <w:rsid w:val="00ED4C89"/>
    <w:rsid w:val="00F625A8"/>
    <w:rsid w:val="00FA07EE"/>
    <w:rsid w:val="00FC1670"/>
    <w:rsid w:val="00FE012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70B1DE44F69BCE400DCFDF595693A6BA60EB8051FC1947213EC4045Y2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0B1DE44F69BCE400DCFDF595693A68AA0BBD0B4A96962346E2Y4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4551-9D7B-489C-8EC2-C91DE361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32</cp:revision>
  <cp:lastPrinted>2012-07-03T08:22:00Z</cp:lastPrinted>
  <dcterms:created xsi:type="dcterms:W3CDTF">2012-07-01T08:23:00Z</dcterms:created>
  <dcterms:modified xsi:type="dcterms:W3CDTF">2016-11-16T10:28:00Z</dcterms:modified>
</cp:coreProperties>
</file>