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99" w:rsidRPr="00A17B99" w:rsidRDefault="00720482" w:rsidP="00A17B99">
      <w:pPr>
        <w:tabs>
          <w:tab w:val="left" w:pos="52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A17B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17B99" w:rsidRPr="00A17B99">
        <w:rPr>
          <w:rFonts w:ascii="Times New Roman" w:eastAsia="Calibri" w:hAnsi="Times New Roman" w:cs="Times New Roman"/>
          <w:b/>
          <w:sz w:val="28"/>
          <w:szCs w:val="28"/>
        </w:rPr>
        <w:t>Государственное унитарное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предприятие «Чеченцемент» 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7B9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366303, Чеченская Республика, Шалинский 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B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район, пос.Чири-Юрт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Общество с ограниченной 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ответственностью «Материалы 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B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для строительства Юг»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17B99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-------------------------------------------------------------------------------------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355042</w:t>
      </w:r>
      <w:r w:rsidRPr="00A17B99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Ставропольский край, </w:t>
      </w:r>
    </w:p>
    <w:p w:rsidR="00A17B99" w:rsidRPr="00A17B99" w:rsidRDefault="00A17B99" w:rsidP="00A17B99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г. Ставрополь, Промышленный район, </w:t>
      </w:r>
    </w:p>
    <w:p w:rsidR="00720482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17B9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1-й Юго-Западный проезд, 3</w:t>
      </w: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17B99" w:rsidRDefault="00A17B99" w:rsidP="00A17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EDA" w:rsidRDefault="00850EDA" w:rsidP="00A17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82" w:rsidRDefault="00720482" w:rsidP="007F304B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0482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1A" w:rsidRPr="0036501A">
        <w:rPr>
          <w:rFonts w:ascii="Times New Roman" w:hAnsi="Times New Roman" w:cs="Times New Roman"/>
          <w:b/>
          <w:sz w:val="28"/>
          <w:szCs w:val="28"/>
        </w:rPr>
        <w:t>№1-18.1/</w:t>
      </w:r>
      <w:r>
        <w:rPr>
          <w:rFonts w:ascii="Times New Roman" w:hAnsi="Times New Roman" w:cs="Times New Roman"/>
          <w:b/>
          <w:sz w:val="28"/>
          <w:szCs w:val="28"/>
        </w:rPr>
        <w:t>135</w:t>
      </w:r>
    </w:p>
    <w:p w:rsidR="00940DCF" w:rsidRPr="00940DCF" w:rsidRDefault="004F1A2E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по жалобе на нарушения </w:t>
      </w:r>
      <w:r w:rsidR="00940DCF" w:rsidRPr="00940DCF">
        <w:rPr>
          <w:rFonts w:ascii="Times New Roman" w:hAnsi="Times New Roman" w:cs="Times New Roman"/>
          <w:sz w:val="28"/>
          <w:szCs w:val="28"/>
        </w:rPr>
        <w:t>процедуры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940DCF">
        <w:rPr>
          <w:rFonts w:ascii="Times New Roman" w:hAnsi="Times New Roman" w:cs="Times New Roman"/>
          <w:sz w:val="28"/>
          <w:szCs w:val="28"/>
        </w:rPr>
        <w:t>торгов</w:t>
      </w:r>
      <w:r w:rsidR="00940DCF" w:rsidRPr="00940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>и</w:t>
      </w:r>
      <w:r w:rsidR="004F1A2E" w:rsidRPr="00940DCF">
        <w:rPr>
          <w:rFonts w:ascii="Times New Roman" w:hAnsi="Times New Roman" w:cs="Times New Roman"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940DCF" w:rsidRDefault="00940DCF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40DCF">
        <w:rPr>
          <w:rFonts w:ascii="Times New Roman" w:hAnsi="Times New Roman" w:cs="Times New Roman"/>
          <w:sz w:val="28"/>
          <w:szCs w:val="28"/>
        </w:rPr>
        <w:t xml:space="preserve"> 2013 года</w:t>
      </w:r>
    </w:p>
    <w:p w:rsidR="00850EDA" w:rsidRPr="00940DCF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DCF" w:rsidRDefault="00940DCF" w:rsidP="00940DCF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2E" w:rsidRPr="00850EDA" w:rsidRDefault="0053781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="004F1A2E" w:rsidRPr="00850EDA">
        <w:rPr>
          <w:rFonts w:ascii="Times New Roman" w:hAnsi="Times New Roman" w:cs="Times New Roman"/>
          <w:sz w:val="28"/>
          <w:szCs w:val="28"/>
        </w:rPr>
        <w:t>порядка заключения договоров  (далее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1A2E" w:rsidRPr="00850EDA" w:rsidRDefault="00940DCF" w:rsidP="00850EDA">
      <w:pPr>
        <w:spacing w:after="0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3CC" w:rsidRPr="00850EDA">
        <w:rPr>
          <w:rFonts w:ascii="Times New Roman" w:hAnsi="Times New Roman" w:cs="Times New Roman"/>
          <w:sz w:val="28"/>
          <w:szCs w:val="28"/>
        </w:rPr>
        <w:t>Г</w:t>
      </w:r>
      <w:r w:rsidRPr="00850EDA">
        <w:rPr>
          <w:rFonts w:ascii="Times New Roman" w:hAnsi="Times New Roman" w:cs="Times New Roman"/>
          <w:sz w:val="28"/>
          <w:szCs w:val="28"/>
        </w:rPr>
        <w:t>ойгов Микаил Багаудинович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–</w:t>
      </w:r>
      <w:r w:rsidR="0036501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>З</w:t>
      </w:r>
      <w:r w:rsidR="007F304B" w:rsidRPr="00850EDA">
        <w:rPr>
          <w:rFonts w:ascii="Times New Roman" w:hAnsi="Times New Roman" w:cs="Times New Roman"/>
          <w:sz w:val="28"/>
          <w:szCs w:val="28"/>
        </w:rPr>
        <w:t>ам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Pr="00850EDA">
        <w:rPr>
          <w:rFonts w:ascii="Times New Roman" w:hAnsi="Times New Roman" w:cs="Times New Roman"/>
          <w:sz w:val="28"/>
          <w:szCs w:val="28"/>
        </w:rPr>
        <w:t>управления</w:t>
      </w:r>
    </w:p>
    <w:p w:rsidR="007F304B" w:rsidRPr="00850EDA" w:rsidRDefault="007F304B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940DCF" w:rsidP="00850E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7F304B" w:rsidRPr="00850EDA" w:rsidRDefault="007F304B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DCF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Сайханов Абубакар Адамович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– </w:t>
      </w:r>
      <w:r w:rsidRPr="00850EDA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6933CC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управления;</w:t>
      </w:r>
      <w:r w:rsidR="007F304B" w:rsidRPr="00850E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0DCF" w:rsidRPr="00850EDA" w:rsidRDefault="00911F30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0DCF" w:rsidRPr="00850EDA">
        <w:rPr>
          <w:rFonts w:ascii="Times New Roman" w:hAnsi="Times New Roman" w:cs="Times New Roman"/>
          <w:sz w:val="28"/>
          <w:szCs w:val="28"/>
        </w:rPr>
        <w:t>Эльбукаев Ильяс Моулдиевич</w:t>
      </w:r>
      <w:r w:rsidR="006933CC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– Старший специалист 1 разряда </w:t>
      </w:r>
    </w:p>
    <w:p w:rsidR="007F304B" w:rsidRPr="00850EDA" w:rsidRDefault="00940DCF" w:rsidP="00850E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управления</w:t>
      </w:r>
    </w:p>
    <w:p w:rsidR="004F1A2E" w:rsidRPr="00850EDA" w:rsidRDefault="00940DCF" w:rsidP="00850EDA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в присутствии представителей организатора торгов Государственного унитарного предприятия «Чеченцемент» (366303, Чеченская Республика, Шалинский район, пос.Чири-Юрт, 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ГУП «Чеченцемент»</w:t>
      </w:r>
      <w:r w:rsidRPr="00850EDA">
        <w:rPr>
          <w:rFonts w:ascii="Times New Roman" w:hAnsi="Times New Roman" w:cs="Times New Roman"/>
          <w:sz w:val="28"/>
          <w:szCs w:val="28"/>
        </w:rPr>
        <w:t xml:space="preserve">) Даудова А. Ш., Байсагурова А. С., представители </w:t>
      </w:r>
      <w:r w:rsidR="00464AD0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«Материалы для строительства Юг» (355042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Ставрополь, Промышленный район, 1-й Юго-Западный проезд, 3 (далее –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ООО «МДС Юг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) на рассмотрение жалобы не явились, уведомлением о поступлении жалобы и о приостановлении торгов до рассмотрения жалобы по существу от 25.03.2013г., надлежащим образом уведомлены о месте и времени рассмотрения жалобы, </w:t>
      </w: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464AD0" w:rsidRPr="00850EDA">
        <w:rPr>
          <w:rFonts w:ascii="Times New Roman" w:hAnsi="Times New Roman" w:cs="Times New Roman"/>
          <w:sz w:val="28"/>
          <w:szCs w:val="28"/>
        </w:rPr>
        <w:t>ООО «МДС Юг»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464AD0" w:rsidRPr="00850EDA">
        <w:rPr>
          <w:rFonts w:ascii="Times New Roman" w:hAnsi="Times New Roman" w:cs="Times New Roman"/>
          <w:sz w:val="28"/>
          <w:szCs w:val="28"/>
        </w:rPr>
        <w:t>аукционной комиссии организатора торгов ГУП «Чеченцемент» при проведении открытого аукциона в электронной форме на право заключения договора на поставку запасных частей для экскаватора «</w:t>
      </w:r>
      <w:r w:rsidR="00464AD0" w:rsidRPr="00850EDA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-300» для нужд ГУП «Чеченцемент», 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в соответствии со статье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850ED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ГУП «Чеченцемент»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8" w:history="1">
        <w:r w:rsidR="0071454B" w:rsidRPr="00850EDA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1454B" w:rsidRPr="00850EDA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="0071454B" w:rsidRPr="00850EDA">
        <w:rPr>
          <w:rFonts w:ascii="Times New Roman" w:hAnsi="Times New Roman" w:cs="Times New Roman"/>
          <w:sz w:val="28"/>
          <w:szCs w:val="28"/>
        </w:rPr>
        <w:t>) было размещено извещение о проведении закупки способом Открытого аукциона в электронной форме на право заключения договора на поставку запасных частей для экскаватора «</w:t>
      </w:r>
      <w:r w:rsidR="0071454B" w:rsidRPr="00850EDA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71454B" w:rsidRPr="00850EDA">
        <w:rPr>
          <w:rFonts w:ascii="Times New Roman" w:hAnsi="Times New Roman" w:cs="Times New Roman"/>
          <w:sz w:val="28"/>
          <w:szCs w:val="28"/>
        </w:rPr>
        <w:t>-300» для нужд ГУП «Чеченцемент» на сумму 292 350, 00 рублей (Реестровый номер 31300163753)</w:t>
      </w:r>
      <w:r w:rsidR="00400317" w:rsidRPr="00850E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00317" w:rsidRPr="00850EDA">
        <w:rPr>
          <w:rFonts w:ascii="Times New Roman" w:hAnsi="Times New Roman" w:cs="Times New Roman"/>
          <w:b/>
          <w:sz w:val="28"/>
          <w:szCs w:val="28"/>
        </w:rPr>
        <w:t>Закупка</w:t>
      </w:r>
      <w:r w:rsidR="00400317" w:rsidRPr="00850EDA">
        <w:rPr>
          <w:rFonts w:ascii="Times New Roman" w:hAnsi="Times New Roman" w:cs="Times New Roman"/>
          <w:sz w:val="28"/>
          <w:szCs w:val="28"/>
        </w:rPr>
        <w:t>).</w:t>
      </w:r>
    </w:p>
    <w:p w:rsidR="005C2EED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</w:t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протокола рассмотрения заявок на участие в процедуре СОМ 27021300040 от 11.03.2013г., до окончания срока подачи заявок на участие в Закупке, поступило 2 заявки с соответствующими порядковыми номерами, которые по результатам проведения процедуры рассмотрения было допущены к участию в аукционе.</w:t>
      </w:r>
    </w:p>
    <w:p w:rsidR="005C2EED" w:rsidRPr="00850EDA" w:rsidRDefault="005C2EED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По результатам проведения аукциона в электронной форме, согласно Протокола проведения аукциона в электронной форме от 13.03.2013г., (далее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Протокол аукциона</w:t>
      </w:r>
      <w:r w:rsidRPr="00850EDA">
        <w:rPr>
          <w:rFonts w:ascii="Times New Roman" w:hAnsi="Times New Roman" w:cs="Times New Roman"/>
          <w:sz w:val="28"/>
          <w:szCs w:val="28"/>
        </w:rPr>
        <w:t xml:space="preserve">), победителем аукциона был признан участник с порядковым номером заявки 2 с предложением цены исполнения договора </w:t>
      </w:r>
      <w:r w:rsidRPr="00850EDA">
        <w:rPr>
          <w:rFonts w:ascii="Times New Roman" w:hAnsi="Times New Roman" w:cs="Times New Roman"/>
          <w:sz w:val="28"/>
          <w:szCs w:val="28"/>
        </w:rPr>
        <w:lastRenderedPageBreak/>
        <w:t>292 350, 00 рублей, второе место присвоено участнику Закупки с порядковым номером 1 с предложением цены исполнения договора 290 925, 00 рублей.</w:t>
      </w:r>
    </w:p>
    <w:p w:rsidR="00AE1C17" w:rsidRPr="00850EDA" w:rsidRDefault="005C2EED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Однако, по результатам проведения процедуры подведения итогов аукциона в электронной форме, согласно Протокола подведения итогов СОМ27021300040 от 14.03.2013г., (далее – </w:t>
      </w:r>
      <w:r w:rsidRPr="00850EDA"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  <w:r w:rsidRPr="00850EDA">
        <w:rPr>
          <w:rFonts w:ascii="Times New Roman" w:hAnsi="Times New Roman" w:cs="Times New Roman"/>
          <w:sz w:val="28"/>
          <w:szCs w:val="28"/>
        </w:rPr>
        <w:t xml:space="preserve">), </w:t>
      </w:r>
      <w:r w:rsidR="00AE1C17" w:rsidRPr="00850EDA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850EDA">
        <w:rPr>
          <w:rFonts w:ascii="Times New Roman" w:hAnsi="Times New Roman" w:cs="Times New Roman"/>
          <w:sz w:val="28"/>
          <w:szCs w:val="28"/>
        </w:rPr>
        <w:t>участник</w:t>
      </w:r>
      <w:r w:rsidR="00AE1C17" w:rsidRPr="00850EDA">
        <w:rPr>
          <w:rFonts w:ascii="Times New Roman" w:hAnsi="Times New Roman" w:cs="Times New Roman"/>
          <w:sz w:val="28"/>
          <w:szCs w:val="28"/>
        </w:rPr>
        <w:t>а</w:t>
      </w:r>
      <w:r w:rsidRPr="00850EDA">
        <w:rPr>
          <w:rFonts w:ascii="Times New Roman" w:hAnsi="Times New Roman" w:cs="Times New Roman"/>
          <w:sz w:val="28"/>
          <w:szCs w:val="28"/>
        </w:rPr>
        <w:t xml:space="preserve"> Закупки с порядковым номером заявки 2 – ООО «МДС Юг» </w:t>
      </w:r>
      <w:r w:rsidR="00AE1C17" w:rsidRPr="00850EDA">
        <w:rPr>
          <w:rFonts w:ascii="Times New Roman" w:hAnsi="Times New Roman" w:cs="Times New Roman"/>
          <w:sz w:val="28"/>
          <w:szCs w:val="28"/>
        </w:rPr>
        <w:t>была признана не соответствующей требованиям, установленным в документации, в частности в связи с отсутствием сертификата дистрибьютора завода изготовителя, при этом, заявка участника Закупки с порядковым номером заявки 1 – ООО «Марубени Авто и Строительная Техника» была признана соответствующей требованиям документации.</w:t>
      </w:r>
    </w:p>
    <w:p w:rsidR="00AE1C17" w:rsidRPr="00850EDA" w:rsidRDefault="00AE1C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C17" w:rsidRPr="00850EDA" w:rsidRDefault="00AE1C17" w:rsidP="00850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  По мнению ООО «МДС-Юг»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права нарушены следующими действиями аукционной комиссии ГУП «Чеченцемент»:</w:t>
      </w:r>
    </w:p>
    <w:p w:rsidR="00AE1C17" w:rsidRPr="00850EDA" w:rsidRDefault="00AE1C17" w:rsidP="00850ED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требования пункта 2 части 1 и части 6 статьи 3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18.07.2011г. №223-ФЗ «О закупках товаров, работ, услуг отдельными видами юридических лиц» (далее – </w:t>
      </w:r>
      <w:r w:rsidR="00D21290" w:rsidRPr="0085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D21290"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</w:t>
      </w:r>
      <w:r w:rsidR="00D21290" w:rsidRPr="00850EDA">
        <w:rPr>
          <w:rFonts w:ascii="Times New Roman" w:hAnsi="Times New Roman" w:cs="Times New Roman"/>
          <w:sz w:val="28"/>
          <w:szCs w:val="28"/>
        </w:rPr>
        <w:t>необоснованного ограничения конкуренции по отношению к участнику закупки – ООО «МДС Юг» и рассмотрения заявки на участие в Закупке по критериям и в порядке, которые не установлены в документации о Закупке, выразившиеся в необоснованном принятии решения о несоответствии заявки ООО «МДС Юг» требованиям документации о Закупке.</w:t>
      </w:r>
    </w:p>
    <w:p w:rsidR="00464AD0" w:rsidRPr="00850EDA" w:rsidRDefault="00400317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D2129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 ООО «МДС Юг» не представил документов и сведений подтверждающих обоснование доводов изложенных в жалобе.</w:t>
      </w:r>
    </w:p>
    <w:p w:rsidR="00464AD0" w:rsidRPr="00850EDA" w:rsidRDefault="00464AD0" w:rsidP="00850ED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201C08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1.</w:t>
      </w:r>
      <w:r w:rsidRPr="00850EDA">
        <w:rPr>
          <w:sz w:val="28"/>
          <w:szCs w:val="28"/>
        </w:rPr>
        <w:t xml:space="preserve"> Согласно пояснениям, представленным представителями ГУП «Чеченцемент» на рассмотрение настоящей жалобы, принятие решения о не соответствии заявки участника Закупки было правомерным и соответствует требованиям документации о Закупке и соответствует Положению  о закупках товаров, работ услуг ГУП «Чеченцемент» утвержденного 03.09.2012г. (далее – </w:t>
      </w:r>
      <w:r w:rsidRPr="00850EDA">
        <w:rPr>
          <w:b/>
          <w:sz w:val="28"/>
          <w:szCs w:val="28"/>
        </w:rPr>
        <w:t>Положение о закупках</w:t>
      </w:r>
      <w:r w:rsidRPr="00850EDA">
        <w:rPr>
          <w:sz w:val="28"/>
          <w:szCs w:val="28"/>
        </w:rPr>
        <w:t xml:space="preserve">), так, согласно пункта 2.2.5 документации о Закупке, закупочная комиссия в любой момент вплоть до подписания договора вправе отстранить участника, в том числе допущенного до участия к торгам, в случае обнаружения недостоверных сведений в заявке </w:t>
      </w:r>
      <w:r w:rsidRPr="00850EDA">
        <w:rPr>
          <w:sz w:val="28"/>
          <w:szCs w:val="28"/>
        </w:rPr>
        <w:lastRenderedPageBreak/>
        <w:t xml:space="preserve">и (или) ее уточнениях согласно пункта 4.11.6. существенных для допуска данного участника к торгам. При этом, в соответствии с пунктом 4.11.6. документации о Закупке </w:t>
      </w:r>
      <w:r w:rsidR="00201C08" w:rsidRPr="00850EDA">
        <w:rPr>
          <w:sz w:val="28"/>
          <w:szCs w:val="28"/>
        </w:rPr>
        <w:t xml:space="preserve">в ходе рассмотрения заявок на участие в аукционе, Заказчик, по решению закупочной комиссии, вправе уточнять заявки на участие в аукционе в следующем порядке: «затребовать у участника отсутствующие, представленные не в полном объеме или нечитаемом виде разрешающие документы (лицензии, допуски и т.д.), документы подтверждающие полномочия лица на подписание заявки от имени участника, документы подтверждающие обладание участником необходимыми для исполнение договора финансовыми ресурсами, документы от изготовителя товара, подтверждающие право участника предлагать этот товар». </w:t>
      </w:r>
    </w:p>
    <w:p w:rsidR="00201C08" w:rsidRPr="00850EDA" w:rsidRDefault="00201C08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При этом, по мнению представителей ГУП «Чеченцемент» одним из документов подтверждающих право участника на поставку товара является сертификат дистрибьютора завода изготовителя.</w:t>
      </w:r>
    </w:p>
    <w:p w:rsidR="009B3B09" w:rsidRPr="00850EDA" w:rsidRDefault="00201C08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 На основании вышеизложенного представители ГУП «Чеченцемент» считают доводы заявителя не правомерными, а жалобу не обоснованной.  </w:t>
      </w:r>
    </w:p>
    <w:p w:rsidR="009B3B09" w:rsidRPr="00850EDA" w:rsidRDefault="009B3B09" w:rsidP="00850EDA">
      <w:pPr>
        <w:pStyle w:val="2"/>
        <w:spacing w:after="0"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</w:p>
    <w:p w:rsidR="009B3B09" w:rsidRPr="00850EDA" w:rsidRDefault="009B3B09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2.</w:t>
      </w:r>
      <w:r w:rsidRPr="00850EDA">
        <w:rPr>
          <w:sz w:val="28"/>
          <w:szCs w:val="28"/>
        </w:rPr>
        <w:t xml:space="preserve"> Выслушав представителей сторон, исследовав полученные материалы, Комиссия пришла к следующим вы</w:t>
      </w:r>
      <w:r w:rsidR="00201C08" w:rsidRPr="00850EDA">
        <w:rPr>
          <w:sz w:val="28"/>
          <w:szCs w:val="28"/>
        </w:rPr>
        <w:t>водам:</w:t>
      </w:r>
    </w:p>
    <w:p w:rsidR="000D129A" w:rsidRPr="00850EDA" w:rsidRDefault="000D129A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</w:t>
      </w:r>
      <w:r w:rsidR="00201C08" w:rsidRPr="00850EDA">
        <w:rPr>
          <w:sz w:val="28"/>
          <w:szCs w:val="28"/>
        </w:rPr>
        <w:t xml:space="preserve">Согласно </w:t>
      </w:r>
      <w:r w:rsidRPr="00850EDA">
        <w:rPr>
          <w:sz w:val="28"/>
          <w:szCs w:val="28"/>
        </w:rPr>
        <w:t>пункта 4.4.1. «Общие требования к заявке на участие в запросе предложений» содержание и состав документов представляемых в составе заявки на участие в Закупке, установлен пунктом 15 раздела 4.13 «Информационная карта запроса предложений» документации о Закупке.</w:t>
      </w:r>
    </w:p>
    <w:p w:rsidR="003646CB" w:rsidRPr="00850EDA" w:rsidRDefault="000D129A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В соответствии с пунктом 15 «Состав заявки на участие в запросе предложений и порядок размещения документов в составе заявки на участие в запросе предложений» Раздела 4.13 «Информационная карта запроса предложений» документации о Закупке не установлено требование о предоставлении в составе заявки на участие в Закупке </w:t>
      </w:r>
      <w:r w:rsidR="003646CB" w:rsidRPr="00850EDA">
        <w:rPr>
          <w:sz w:val="28"/>
          <w:szCs w:val="28"/>
        </w:rPr>
        <w:t>Сертификата дистрибьютора завода изготовителя.</w:t>
      </w:r>
    </w:p>
    <w:p w:rsidR="003646CB" w:rsidRPr="00850EDA" w:rsidRDefault="003646CB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Таким образом, принятие решения о несоответствии заявки ООО «МДС Юг» требованиям документации о Закупке в связи с отсутствием в ее составе сертификата дистрибьютора завода изготовителя было не правомерным и противоречит требованиям пункта 2 части 1 и части 6 статьи 3 Федерального закона «О закупках …».</w:t>
      </w:r>
    </w:p>
    <w:p w:rsidR="003646CB" w:rsidRPr="00850EDA" w:rsidRDefault="003646CB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b/>
          <w:sz w:val="28"/>
          <w:szCs w:val="28"/>
        </w:rPr>
        <w:t>3.</w:t>
      </w:r>
      <w:r w:rsidRPr="00850EDA">
        <w:rPr>
          <w:sz w:val="28"/>
          <w:szCs w:val="28"/>
        </w:rPr>
        <w:t xml:space="preserve"> Согласно извещения о проведении Закупки  размещенного на Официальном сайте, способ проведения Закупки: Открытый аукцион в </w:t>
      </w:r>
      <w:r w:rsidRPr="00850EDA">
        <w:rPr>
          <w:sz w:val="28"/>
          <w:szCs w:val="28"/>
        </w:rPr>
        <w:lastRenderedPageBreak/>
        <w:t>электронной форме, при этом исходя из наименования и содержания документации о Закупке «Документация по запросу предложений на право заключения договора на поставку запасных частей для экскаватора «</w:t>
      </w:r>
      <w:r w:rsidRPr="00850EDA">
        <w:rPr>
          <w:sz w:val="28"/>
          <w:szCs w:val="28"/>
          <w:lang w:val="en-US"/>
        </w:rPr>
        <w:t>KOMATSU</w:t>
      </w:r>
      <w:r w:rsidRPr="00850EDA">
        <w:rPr>
          <w:sz w:val="28"/>
          <w:szCs w:val="28"/>
        </w:rPr>
        <w:t xml:space="preserve"> </w:t>
      </w:r>
      <w:r w:rsidRPr="00850EDA">
        <w:rPr>
          <w:sz w:val="28"/>
          <w:szCs w:val="28"/>
          <w:lang w:val="en-US"/>
        </w:rPr>
        <w:t>PS</w:t>
      </w:r>
      <w:r w:rsidRPr="00850EDA">
        <w:rPr>
          <w:sz w:val="28"/>
          <w:szCs w:val="28"/>
        </w:rPr>
        <w:t>-300» для нужд ГУП «Чеченцемент», т.е., способ Закупки – «Запрос предложений».</w:t>
      </w:r>
    </w:p>
    <w:p w:rsidR="00201C08" w:rsidRPr="00850EDA" w:rsidRDefault="003646CB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Согласно </w:t>
      </w:r>
      <w:r w:rsidR="00592263" w:rsidRPr="00850EDA">
        <w:rPr>
          <w:sz w:val="28"/>
          <w:szCs w:val="28"/>
        </w:rPr>
        <w:t xml:space="preserve">пункта 6 «Общие положения об осуществлении закупок» Раздела </w:t>
      </w:r>
      <w:r w:rsidR="00592263" w:rsidRPr="00850EDA">
        <w:rPr>
          <w:sz w:val="28"/>
          <w:szCs w:val="28"/>
          <w:lang w:val="en-US"/>
        </w:rPr>
        <w:t>II</w:t>
      </w:r>
      <w:r w:rsidR="00592263" w:rsidRPr="00850EDA">
        <w:rPr>
          <w:sz w:val="28"/>
          <w:szCs w:val="28"/>
        </w:rPr>
        <w:t xml:space="preserve"> «Порядок осуществления закупок» </w:t>
      </w:r>
      <w:r w:rsidRPr="00850EDA">
        <w:rPr>
          <w:sz w:val="28"/>
          <w:szCs w:val="28"/>
        </w:rPr>
        <w:t>Положения о закупках</w:t>
      </w:r>
      <w:r w:rsidR="00592263" w:rsidRPr="00850EDA">
        <w:rPr>
          <w:sz w:val="28"/>
          <w:szCs w:val="28"/>
        </w:rPr>
        <w:t>, ГУП «Чеченцемент» осуществляет закупки следующими способами: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Открытый конкурс ( в том числе конкурс с ограниченным участием, двухэтапный конкур);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Аукцион;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Запрос предложений;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Запрос котировок;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Конкурентные переговоры;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У единственного поставщика (исполнителя, подрядчика);</w:t>
      </w:r>
    </w:p>
    <w:p w:rsidR="00592263" w:rsidRPr="00850EDA" w:rsidRDefault="00592263" w:rsidP="00850EDA">
      <w:pPr>
        <w:pStyle w:val="2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Закрытые процедуры закупки</w:t>
      </w:r>
    </w:p>
    <w:p w:rsidR="0069719F" w:rsidRPr="00850EDA" w:rsidRDefault="00592263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   </w:t>
      </w:r>
      <w:r w:rsidRPr="00850EDA">
        <w:rPr>
          <w:sz w:val="28"/>
          <w:szCs w:val="28"/>
        </w:rPr>
        <w:t xml:space="preserve">При этом, Положение о закупках, не предусматривает возможность Закупки </w:t>
      </w:r>
      <w:r w:rsidR="0069719F" w:rsidRPr="00850EDA">
        <w:rPr>
          <w:sz w:val="28"/>
          <w:szCs w:val="28"/>
        </w:rPr>
        <w:t xml:space="preserve">товаров, работ, услуг </w:t>
      </w:r>
      <w:r w:rsidRPr="00850EDA">
        <w:rPr>
          <w:sz w:val="28"/>
          <w:szCs w:val="28"/>
        </w:rPr>
        <w:t xml:space="preserve">для нужд  </w:t>
      </w:r>
      <w:r w:rsidR="0069719F" w:rsidRPr="00850EDA">
        <w:rPr>
          <w:sz w:val="28"/>
          <w:szCs w:val="28"/>
        </w:rPr>
        <w:t>ГУП «Чеченцемент» способом Открытого аукциона в электронной форме, кроме того, Положение о закупах ГУП «Чеченцемент» не содержит порядок проведения Открытого аукциона в электронной форме.</w:t>
      </w:r>
    </w:p>
    <w:p w:rsidR="00D67350" w:rsidRPr="00850EDA" w:rsidRDefault="0069719F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Согласно требований</w:t>
      </w:r>
      <w:r w:rsidR="00D67350" w:rsidRPr="00850EDA">
        <w:rPr>
          <w:rFonts w:ascii="Times New Roman" w:hAnsi="Times New Roman" w:cs="Times New Roman"/>
          <w:sz w:val="28"/>
          <w:szCs w:val="28"/>
        </w:rPr>
        <w:t xml:space="preserve"> части 1 статьи 2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D370C0" w:rsidRPr="00850EDA">
        <w:rPr>
          <w:rFonts w:ascii="Times New Roman" w:hAnsi="Times New Roman" w:cs="Times New Roman"/>
          <w:sz w:val="28"/>
          <w:szCs w:val="28"/>
        </w:rPr>
        <w:t xml:space="preserve">Федерального закона «О закупках …» </w:t>
      </w:r>
      <w:r w:rsidR="00D67350" w:rsidRPr="00850EDA">
        <w:rPr>
          <w:rFonts w:ascii="Times New Roman" w:hAnsi="Times New Roman" w:cs="Times New Roman"/>
          <w:sz w:val="28"/>
          <w:szCs w:val="28"/>
        </w:rPr>
        <w:t xml:space="preserve">при закупке товаров, работ, услуг заказчики руководствуются </w:t>
      </w:r>
      <w:hyperlink r:id="rId9" w:history="1">
        <w:r w:rsidR="00D67350" w:rsidRPr="00850ED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D67350"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0" w:history="1">
        <w:r w:rsidR="00D67350" w:rsidRPr="00850E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67350" w:rsidRPr="00850ED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51" w:history="1">
        <w:r w:rsidR="00D67350" w:rsidRPr="00850EDA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D67350" w:rsidRPr="00850EDA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D67350" w:rsidRPr="00850EDA" w:rsidRDefault="00D67350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 этом, частью 2 статьи 2 Федерального закона «О закупках …» установлено, что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t xml:space="preserve">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</w:t>
      </w:r>
      <w:r w:rsidRPr="00850EDA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обеспечением закупки положения</w:t>
      </w:r>
      <w:r w:rsidRPr="00850EDA">
        <w:rPr>
          <w:rFonts w:ascii="Times New Roman" w:hAnsi="Times New Roman" w:cs="Times New Roman"/>
          <w:sz w:val="28"/>
          <w:szCs w:val="28"/>
        </w:rPr>
        <w:t>.</w:t>
      </w:r>
    </w:p>
    <w:p w:rsidR="00D67350" w:rsidRPr="00850EDA" w:rsidRDefault="00D67350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Таким образом, ГУП «Чеченцемент» не правомерно выбрал способ Закупки товаров в форме Открытого аукциона в электронной форме.</w:t>
      </w:r>
    </w:p>
    <w:p w:rsidR="00D67350" w:rsidRPr="00850EDA" w:rsidRDefault="00D67350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Кроме того, процедура закупки способом Запроса предложений, предусмотренная Положением о закупках ГУП «Чеченцемент» и указанная в документации о Закупке, существенно отличается от процедуры способом Открытого аукциона в электронной форме указанной в извещении о проведении Закупки, что не позволяет определить какой способ закупки был применен при проведении данной Закупки.</w:t>
      </w:r>
    </w:p>
    <w:p w:rsidR="00E6372A" w:rsidRPr="00850EDA" w:rsidRDefault="00D67350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Согласно извещения о проведении Закупки, </w:t>
      </w:r>
      <w:r w:rsidR="00E6372A" w:rsidRPr="00850EDA">
        <w:rPr>
          <w:rFonts w:ascii="Times New Roman" w:hAnsi="Times New Roman" w:cs="Times New Roman"/>
          <w:sz w:val="28"/>
          <w:szCs w:val="28"/>
        </w:rPr>
        <w:t xml:space="preserve">Форма торгов: Аукцион на повышение (одноэтапный), что противоречит основным принципам и положениям Федерального закона «О закупках …», а также Целям установленным Положением о закупках ГУП «Чеченцемент», что привело по итогам проведения аукциона к увеличению начальной (максимальной) цены контракта указанной в извещении о проведении Закупки на сумму 7 350, 00 рублей, что не говорит об эффективности использования средств Предприятия. </w:t>
      </w:r>
    </w:p>
    <w:p w:rsidR="00E6372A" w:rsidRPr="00850EDA" w:rsidRDefault="00E6372A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Согласно пункта 3 части 1 статьи 3 Федерального закона «О закупках …» при закупке товаров, работ, услуг заказчики руководствуются</w:t>
      </w:r>
      <w:r w:rsidR="00C6120C" w:rsidRPr="00850EDA">
        <w:rPr>
          <w:rFonts w:ascii="Times New Roman" w:hAnsi="Times New Roman" w:cs="Times New Roman"/>
          <w:sz w:val="28"/>
          <w:szCs w:val="28"/>
        </w:rPr>
        <w:t>, в том числе,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C6120C" w:rsidRPr="00850EDA">
        <w:rPr>
          <w:rFonts w:ascii="Times New Roman" w:hAnsi="Times New Roman" w:cs="Times New Roman"/>
          <w:sz w:val="28"/>
          <w:szCs w:val="28"/>
        </w:rPr>
        <w:t>о</w:t>
      </w:r>
      <w:r w:rsidRPr="00850EDA">
        <w:rPr>
          <w:rFonts w:ascii="Times New Roman" w:hAnsi="Times New Roman" w:cs="Times New Roman"/>
          <w:sz w:val="28"/>
          <w:szCs w:val="28"/>
        </w:rPr>
        <w:t>м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</w:t>
      </w:r>
      <w:r w:rsidR="00C6120C" w:rsidRPr="00850EDA">
        <w:rPr>
          <w:rFonts w:ascii="Times New Roman" w:hAnsi="Times New Roman" w:cs="Times New Roman"/>
          <w:sz w:val="28"/>
          <w:szCs w:val="28"/>
        </w:rPr>
        <w:t>а сокращение издержек заказчика.</w:t>
      </w:r>
    </w:p>
    <w:p w:rsidR="00C6120C" w:rsidRPr="00850EDA" w:rsidRDefault="00C6120C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Кроме того, согласно пункта 1 «Цели и сфера регулирования» Раздела </w:t>
      </w:r>
      <w:r w:rsidRPr="00850E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EDA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 о закупках ГУП «Чеченцемент» при закупке товаров, работ, услуг Предприятие руководствуется, в том числе, принципом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Предприятия.</w:t>
      </w:r>
    </w:p>
    <w:p w:rsidR="00D67350" w:rsidRPr="00850EDA" w:rsidRDefault="00E6372A" w:rsidP="00850E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 </w:t>
      </w:r>
      <w:r w:rsidR="00C6120C" w:rsidRPr="00850EDA">
        <w:rPr>
          <w:rFonts w:ascii="Times New Roman" w:hAnsi="Times New Roman" w:cs="Times New Roman"/>
          <w:sz w:val="28"/>
          <w:szCs w:val="28"/>
        </w:rPr>
        <w:t xml:space="preserve">Таким образом, результаты Закупки проведенной ГУП «Чеченцемент» не отвечают основным принципам установленным Федеральным законом «О закупках …» и Положением о закупках утвержденным ГУП «Чеченцемент».  </w:t>
      </w:r>
      <w:r w:rsidR="00D67350" w:rsidRPr="00850E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541D" w:rsidRPr="00850EDA" w:rsidRDefault="0093402C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         Согласно части 20 статьи 18.1. Федерального закона «О защите конкуренции» </w:t>
      </w:r>
      <w:r w:rsidR="00CE541D" w:rsidRPr="00850EDA">
        <w:rPr>
          <w:sz w:val="28"/>
          <w:szCs w:val="28"/>
        </w:rPr>
        <w:t xml:space="preserve">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</w:t>
      </w:r>
      <w:r w:rsidR="00CE541D" w:rsidRPr="00850EDA">
        <w:rPr>
          <w:sz w:val="28"/>
          <w:szCs w:val="28"/>
        </w:rPr>
        <w:lastRenderedPageBreak/>
        <w:t xml:space="preserve">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</w:t>
      </w:r>
      <w:hyperlink w:anchor="sub_23010289" w:history="1">
        <w:r w:rsidR="00CE541D" w:rsidRPr="00850EDA">
          <w:rPr>
            <w:rStyle w:val="a9"/>
            <w:color w:val="auto"/>
            <w:sz w:val="28"/>
            <w:szCs w:val="28"/>
          </w:rPr>
          <w:t>пунктом 3.1 части 1 статьи 23</w:t>
        </w:r>
      </w:hyperlink>
      <w:r w:rsidR="00CE541D" w:rsidRPr="00850EDA">
        <w:rPr>
          <w:sz w:val="28"/>
          <w:szCs w:val="28"/>
        </w:rPr>
        <w:t xml:space="preserve"> настоящего Федерального закона.</w:t>
      </w:r>
    </w:p>
    <w:p w:rsidR="00CE541D" w:rsidRPr="00850EDA" w:rsidRDefault="00CE541D" w:rsidP="00850E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В соответствии с пунктом 3.1. части 1 статьи 23 Федерального закона «О защите конкуренции» Антимонопольный орган, в том числе, выдает организатору торгов,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организации, проведения торгов, продажи государственного или муниципального имущества (далее в настоящем пункте - торги), порядка заключения договоров по результатам торгов или в случае признания торгов несостоявшимися,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торгов;</w:t>
      </w:r>
    </w:p>
    <w:p w:rsidR="00BB579E" w:rsidRPr="00850EDA" w:rsidRDefault="00CE541D" w:rsidP="00850EDA">
      <w:pPr>
        <w:pStyle w:val="2"/>
        <w:spacing w:line="276" w:lineRule="auto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 </w:t>
      </w:r>
      <w:r w:rsidR="0069719F" w:rsidRPr="00850EDA">
        <w:rPr>
          <w:sz w:val="28"/>
          <w:szCs w:val="28"/>
        </w:rPr>
        <w:t xml:space="preserve">  </w:t>
      </w:r>
      <w:r w:rsidR="007F304B" w:rsidRPr="00850EDA">
        <w:rPr>
          <w:sz w:val="28"/>
          <w:szCs w:val="28"/>
        </w:rPr>
        <w:t xml:space="preserve">       </w:t>
      </w:r>
      <w:r w:rsidR="00BB579E" w:rsidRPr="00850EDA">
        <w:rPr>
          <w:sz w:val="28"/>
          <w:szCs w:val="28"/>
        </w:rPr>
        <w:t xml:space="preserve">  На основание изложенного руководствуясь пунктом 20 статьи 18.1 пунктом 3.1 статьи 23 </w:t>
      </w:r>
      <w:r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</w:p>
    <w:p w:rsidR="00720482" w:rsidRDefault="007F304B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850EDA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Pr="00850EDA" w:rsidRDefault="007F304B" w:rsidP="00850EDA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CE541D" w:rsidRPr="00850ED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«Материалы для строительства Юг»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 на действия </w:t>
      </w:r>
      <w:r w:rsidR="00CE541D" w:rsidRPr="00850EDA">
        <w:rPr>
          <w:rFonts w:ascii="Times New Roman" w:hAnsi="Times New Roman" w:cs="Times New Roman"/>
          <w:sz w:val="28"/>
          <w:szCs w:val="28"/>
        </w:rPr>
        <w:t>закупочной комиссии организатора торгов Государственного унитарного предприятия «Чеченцемент» при проведении открытого аукциона в электронной форме на право заключения договора на поставку запасных частей для экскаватора «</w:t>
      </w:r>
      <w:r w:rsidR="00CE541D" w:rsidRPr="00850EDA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CE541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CE541D" w:rsidRPr="00850E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CE541D" w:rsidRPr="00850EDA">
        <w:rPr>
          <w:rFonts w:ascii="Times New Roman" w:hAnsi="Times New Roman" w:cs="Times New Roman"/>
          <w:sz w:val="28"/>
          <w:szCs w:val="28"/>
        </w:rPr>
        <w:t>-300» для нужд ГУП «Чеченцемент»</w:t>
      </w:r>
      <w:r w:rsidR="00E7225A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FC1670" w:rsidRPr="00850EDA">
        <w:rPr>
          <w:rFonts w:ascii="Times New Roman" w:hAnsi="Times New Roman" w:cs="Times New Roman"/>
          <w:sz w:val="28"/>
          <w:szCs w:val="28"/>
        </w:rPr>
        <w:t>;</w:t>
      </w:r>
    </w:p>
    <w:p w:rsidR="00CE541D" w:rsidRPr="00850EDA" w:rsidRDefault="00CE541D" w:rsidP="00850EDA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Признать в действиях Закупочной комиссии Государственного унитарного предприятия «Чеченцемент» нарушения пункта 2 части 1 и части 6 статьи 3 Федерального закона «О закупках …»;</w:t>
      </w:r>
    </w:p>
    <w:p w:rsidR="00CE541D" w:rsidRPr="00850EDA" w:rsidRDefault="00CE541D" w:rsidP="00850EDA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Приз</w:t>
      </w:r>
      <w:r w:rsidR="00FC1670" w:rsidRPr="00850EDA">
        <w:rPr>
          <w:rFonts w:ascii="Times New Roman" w:hAnsi="Times New Roman" w:cs="Times New Roman"/>
          <w:sz w:val="28"/>
          <w:szCs w:val="28"/>
        </w:rPr>
        <w:t>н</w:t>
      </w:r>
      <w:r w:rsidRPr="00850EDA">
        <w:rPr>
          <w:rFonts w:ascii="Times New Roman" w:hAnsi="Times New Roman" w:cs="Times New Roman"/>
          <w:sz w:val="28"/>
          <w:szCs w:val="28"/>
        </w:rPr>
        <w:t>а</w:t>
      </w:r>
      <w:r w:rsidR="00FC1670" w:rsidRPr="00850EDA">
        <w:rPr>
          <w:rFonts w:ascii="Times New Roman" w:hAnsi="Times New Roman" w:cs="Times New Roman"/>
          <w:sz w:val="28"/>
          <w:szCs w:val="28"/>
        </w:rPr>
        <w:t>т</w:t>
      </w:r>
      <w:r w:rsidRPr="00850EDA">
        <w:rPr>
          <w:rFonts w:ascii="Times New Roman" w:hAnsi="Times New Roman" w:cs="Times New Roman"/>
          <w:sz w:val="28"/>
          <w:szCs w:val="28"/>
        </w:rPr>
        <w:t xml:space="preserve">ь </w:t>
      </w:r>
      <w:r w:rsidR="00FC1670" w:rsidRPr="00850EDA">
        <w:rPr>
          <w:rFonts w:ascii="Times New Roman" w:hAnsi="Times New Roman" w:cs="Times New Roman"/>
          <w:sz w:val="28"/>
          <w:szCs w:val="28"/>
        </w:rPr>
        <w:t xml:space="preserve">в действиях организатора торгов Государственного унитарного предприятия «Чеченцемент» нарушения </w:t>
      </w:r>
      <w:r w:rsidR="00A539A6">
        <w:rPr>
          <w:rFonts w:ascii="Times New Roman" w:hAnsi="Times New Roman" w:cs="Times New Roman"/>
          <w:sz w:val="28"/>
          <w:szCs w:val="28"/>
        </w:rPr>
        <w:t xml:space="preserve">части 1 и части 2 статьи 2, </w:t>
      </w:r>
      <w:r w:rsidR="00FC1670" w:rsidRPr="00850EDA">
        <w:rPr>
          <w:rFonts w:ascii="Times New Roman" w:hAnsi="Times New Roman" w:cs="Times New Roman"/>
          <w:sz w:val="28"/>
          <w:szCs w:val="28"/>
        </w:rPr>
        <w:t>пункта 3 части 1 статьи 3 Федерального закона «О закупках …»;</w:t>
      </w:r>
    </w:p>
    <w:p w:rsidR="007F304B" w:rsidRPr="00850EDA" w:rsidRDefault="007F304B" w:rsidP="00850EDA">
      <w:pPr>
        <w:pStyle w:val="a4"/>
        <w:numPr>
          <w:ilvl w:val="0"/>
          <w:numId w:val="4"/>
        </w:numPr>
        <w:tabs>
          <w:tab w:val="left" w:pos="30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Выдать организатору торгов </w:t>
      </w:r>
      <w:r w:rsidR="00CE541D" w:rsidRPr="00850EDA">
        <w:rPr>
          <w:rFonts w:ascii="Times New Roman" w:hAnsi="Times New Roman" w:cs="Times New Roman"/>
          <w:sz w:val="28"/>
          <w:szCs w:val="28"/>
        </w:rPr>
        <w:t>Государственному унитарному предприятию «Чеченцемент»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обязательное для исполне</w:t>
      </w:r>
      <w:r w:rsidR="00850EDA">
        <w:rPr>
          <w:rFonts w:ascii="Times New Roman" w:hAnsi="Times New Roman" w:cs="Times New Roman"/>
          <w:sz w:val="28"/>
          <w:szCs w:val="28"/>
        </w:rPr>
        <w:t xml:space="preserve">ния </w:t>
      </w:r>
      <w:r w:rsidR="00850EDA">
        <w:rPr>
          <w:rFonts w:ascii="Times New Roman" w:hAnsi="Times New Roman" w:cs="Times New Roman"/>
          <w:sz w:val="28"/>
          <w:szCs w:val="28"/>
        </w:rPr>
        <w:lastRenderedPageBreak/>
        <w:t>предписание</w:t>
      </w:r>
      <w:r w:rsidR="00A539A6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 w:rsidR="00A539A6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A539A6">
        <w:rPr>
          <w:rFonts w:ascii="Times New Roman" w:hAnsi="Times New Roman" w:cs="Times New Roman"/>
          <w:sz w:val="28"/>
          <w:szCs w:val="28"/>
        </w:rPr>
        <w:t xml:space="preserve">части 1 и части 2 статьи 2, </w:t>
      </w:r>
      <w:r w:rsidR="00A539A6" w:rsidRPr="00850EDA">
        <w:rPr>
          <w:rFonts w:ascii="Times New Roman" w:hAnsi="Times New Roman" w:cs="Times New Roman"/>
          <w:sz w:val="28"/>
          <w:szCs w:val="28"/>
        </w:rPr>
        <w:t>пункта 3 части 1 статьи 3 Федерального закона «О закупках …»</w:t>
      </w:r>
      <w:r w:rsidR="00A539A6">
        <w:rPr>
          <w:rFonts w:ascii="Times New Roman" w:hAnsi="Times New Roman" w:cs="Times New Roman"/>
          <w:sz w:val="28"/>
          <w:szCs w:val="28"/>
        </w:rPr>
        <w:t>, путем аннулирования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C1670" w:rsidRPr="00850EDA">
        <w:rPr>
          <w:rFonts w:ascii="Times New Roman" w:hAnsi="Times New Roman" w:cs="Times New Roman"/>
          <w:sz w:val="28"/>
          <w:szCs w:val="28"/>
        </w:rPr>
        <w:t>Открытого аукциона в электронной на право заключения договора на поставку запасных частей для экскаватора «</w:t>
      </w:r>
      <w:r w:rsidR="00FC1670" w:rsidRPr="00850EDA">
        <w:rPr>
          <w:rFonts w:ascii="Times New Roman" w:hAnsi="Times New Roman" w:cs="Times New Roman"/>
          <w:sz w:val="28"/>
          <w:szCs w:val="28"/>
          <w:lang w:val="en-US"/>
        </w:rPr>
        <w:t>KOMATSU</w:t>
      </w:r>
      <w:r w:rsidR="00FC167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FC1670" w:rsidRPr="00850ED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FC1670" w:rsidRPr="00850EDA">
        <w:rPr>
          <w:rFonts w:ascii="Times New Roman" w:hAnsi="Times New Roman" w:cs="Times New Roman"/>
          <w:sz w:val="28"/>
          <w:szCs w:val="28"/>
        </w:rPr>
        <w:t xml:space="preserve">-300» для нужд ГУП «Чеченцемент» на </w:t>
      </w:r>
      <w:r w:rsidR="00727A50">
        <w:rPr>
          <w:rFonts w:ascii="Times New Roman" w:hAnsi="Times New Roman" w:cs="Times New Roman"/>
          <w:sz w:val="28"/>
          <w:szCs w:val="28"/>
        </w:rPr>
        <w:t>начальную (максимальную) цену 285 000</w:t>
      </w:r>
      <w:bookmarkStart w:id="0" w:name="_GoBack"/>
      <w:bookmarkEnd w:id="0"/>
      <w:r w:rsidR="00FC1670" w:rsidRPr="00850EDA">
        <w:rPr>
          <w:rFonts w:ascii="Times New Roman" w:hAnsi="Times New Roman" w:cs="Times New Roman"/>
          <w:sz w:val="28"/>
          <w:szCs w:val="28"/>
        </w:rPr>
        <w:t>, 00 рублей (Реестровый номер 31300163753)</w:t>
      </w:r>
      <w:r w:rsidR="0036501A" w:rsidRPr="00850EDA">
        <w:rPr>
          <w:rFonts w:ascii="Times New Roman" w:hAnsi="Times New Roman" w:cs="Times New Roman"/>
          <w:sz w:val="28"/>
          <w:szCs w:val="28"/>
        </w:rPr>
        <w:t>.</w:t>
      </w:r>
    </w:p>
    <w:p w:rsidR="00176766" w:rsidRDefault="00176766" w:rsidP="0036501A">
      <w:pPr>
        <w:tabs>
          <w:tab w:val="left" w:pos="304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FC1670">
      <w:pPr>
        <w:tabs>
          <w:tab w:val="left" w:pos="30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720482" w:rsidP="0036501A">
      <w:pPr>
        <w:pStyle w:val="a4"/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482" w:rsidRPr="00850EDA" w:rsidRDefault="00176766" w:rsidP="00850EDA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850E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0E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>М. Б. Гойгов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>А. А. Сайханов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850EDA" w:rsidRPr="00850EDA">
        <w:rPr>
          <w:rFonts w:ascii="Times New Roman" w:hAnsi="Times New Roman" w:cs="Times New Roman"/>
          <w:b/>
          <w:sz w:val="28"/>
          <w:szCs w:val="28"/>
        </w:rPr>
        <w:t>И. М. Эльбукаев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766" w:rsidRP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850EDA" w:rsidRDefault="00176766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50EDA" w:rsidRPr="00850EDA" w:rsidRDefault="00850EDA" w:rsidP="00850EDA"/>
    <w:p w:rsidR="00850EDA" w:rsidRPr="00850EDA" w:rsidRDefault="00850EDA" w:rsidP="00850EDA"/>
    <w:p w:rsidR="00850EDA" w:rsidRPr="00850EDA" w:rsidRDefault="00850EDA" w:rsidP="00850EDA"/>
    <w:p w:rsidR="00850EDA" w:rsidRPr="00850EDA" w:rsidRDefault="00850EDA" w:rsidP="00850EDA"/>
    <w:p w:rsidR="00850EDA" w:rsidRDefault="00850EDA" w:rsidP="00850EDA"/>
    <w:p w:rsidR="00176766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Гойгов Микаил Багаудинович</w:t>
      </w:r>
    </w:p>
    <w:p w:rsidR="00850EDA" w:rsidRDefault="00850EDA" w:rsidP="00850EDA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(871-2) 22-22-91</w:t>
      </w:r>
    </w:p>
    <w:p w:rsidR="00850EDA" w:rsidRPr="00850EDA" w:rsidRDefault="00850EDA" w:rsidP="00850EDA">
      <w:pPr>
        <w:tabs>
          <w:tab w:val="left" w:pos="1410"/>
        </w:tabs>
        <w:jc w:val="both"/>
        <w:rPr>
          <w:rFonts w:ascii="Times New Roman" w:hAnsi="Times New Roman" w:cs="Times New Roman"/>
          <w:i/>
        </w:rPr>
      </w:pPr>
    </w:p>
    <w:sectPr w:rsidR="00850EDA" w:rsidRPr="00850EDA" w:rsidSect="0042023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10C" w:rsidRDefault="00E8510C" w:rsidP="00720482">
      <w:pPr>
        <w:spacing w:after="0" w:line="240" w:lineRule="auto"/>
      </w:pPr>
      <w:r>
        <w:separator/>
      </w:r>
    </w:p>
  </w:endnote>
  <w:endnote w:type="continuationSeparator" w:id="0">
    <w:p w:rsidR="00E8510C" w:rsidRDefault="00E8510C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774664"/>
      <w:docPartObj>
        <w:docPartGallery w:val="Page Numbers (Bottom of Page)"/>
        <w:docPartUnique/>
      </w:docPartObj>
    </w:sdtPr>
    <w:sdtContent>
      <w:p w:rsidR="00850EDA" w:rsidRDefault="00850EDA">
        <w:pPr>
          <w:pStyle w:val="a7"/>
          <w:jc w:val="right"/>
        </w:pPr>
        <w:r w:rsidRPr="00850EDA">
          <w:rPr>
            <w:rFonts w:ascii="Times New Roman" w:hAnsi="Times New Roman" w:cs="Times New Roman"/>
            <w:i/>
          </w:rPr>
          <w:t>Решение №1-18.1/135 от 01.04.2013г.,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="0042023F"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2023F"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F3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42023F"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0EDA" w:rsidRDefault="00850E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10C" w:rsidRDefault="00E8510C" w:rsidP="00720482">
      <w:pPr>
        <w:spacing w:after="0" w:line="240" w:lineRule="auto"/>
      </w:pPr>
      <w:r>
        <w:separator/>
      </w:r>
    </w:p>
  </w:footnote>
  <w:footnote w:type="continuationSeparator" w:id="0">
    <w:p w:rsidR="00E8510C" w:rsidRDefault="00E8510C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A2E"/>
    <w:rsid w:val="000331F3"/>
    <w:rsid w:val="000C6B0F"/>
    <w:rsid w:val="000D129A"/>
    <w:rsid w:val="00107FA1"/>
    <w:rsid w:val="00137A07"/>
    <w:rsid w:val="00176766"/>
    <w:rsid w:val="001E7AB7"/>
    <w:rsid w:val="001F4787"/>
    <w:rsid w:val="00201C08"/>
    <w:rsid w:val="002037D7"/>
    <w:rsid w:val="002B480C"/>
    <w:rsid w:val="002C5158"/>
    <w:rsid w:val="002D686A"/>
    <w:rsid w:val="003646CB"/>
    <w:rsid w:val="0036501A"/>
    <w:rsid w:val="003A625A"/>
    <w:rsid w:val="003D583C"/>
    <w:rsid w:val="00400317"/>
    <w:rsid w:val="0042023F"/>
    <w:rsid w:val="0043579C"/>
    <w:rsid w:val="00451AB6"/>
    <w:rsid w:val="004576A0"/>
    <w:rsid w:val="00464AD0"/>
    <w:rsid w:val="00471ED7"/>
    <w:rsid w:val="004F1A2E"/>
    <w:rsid w:val="0053781F"/>
    <w:rsid w:val="005824BD"/>
    <w:rsid w:val="00592263"/>
    <w:rsid w:val="005C2EED"/>
    <w:rsid w:val="00607ED0"/>
    <w:rsid w:val="0062022B"/>
    <w:rsid w:val="00643D06"/>
    <w:rsid w:val="00655A0E"/>
    <w:rsid w:val="0065710F"/>
    <w:rsid w:val="006933CC"/>
    <w:rsid w:val="0069719F"/>
    <w:rsid w:val="006B35DE"/>
    <w:rsid w:val="006B5CDC"/>
    <w:rsid w:val="0071454B"/>
    <w:rsid w:val="00720482"/>
    <w:rsid w:val="00727A50"/>
    <w:rsid w:val="00732E79"/>
    <w:rsid w:val="0076282A"/>
    <w:rsid w:val="007F304B"/>
    <w:rsid w:val="00805C0B"/>
    <w:rsid w:val="0084408B"/>
    <w:rsid w:val="00850EDA"/>
    <w:rsid w:val="008540C4"/>
    <w:rsid w:val="00911F30"/>
    <w:rsid w:val="00925C0A"/>
    <w:rsid w:val="0093402C"/>
    <w:rsid w:val="0093630F"/>
    <w:rsid w:val="00940DCF"/>
    <w:rsid w:val="00946413"/>
    <w:rsid w:val="00946FB8"/>
    <w:rsid w:val="009B3B09"/>
    <w:rsid w:val="00A06D23"/>
    <w:rsid w:val="00A17B99"/>
    <w:rsid w:val="00A539A6"/>
    <w:rsid w:val="00AB2D1D"/>
    <w:rsid w:val="00AE1C17"/>
    <w:rsid w:val="00BB579E"/>
    <w:rsid w:val="00BC19C6"/>
    <w:rsid w:val="00C6120C"/>
    <w:rsid w:val="00CE541D"/>
    <w:rsid w:val="00D21290"/>
    <w:rsid w:val="00D370C0"/>
    <w:rsid w:val="00D67350"/>
    <w:rsid w:val="00DB3919"/>
    <w:rsid w:val="00DF26D8"/>
    <w:rsid w:val="00E27D72"/>
    <w:rsid w:val="00E53A42"/>
    <w:rsid w:val="00E55851"/>
    <w:rsid w:val="00E6372A"/>
    <w:rsid w:val="00E66C2C"/>
    <w:rsid w:val="00E7225A"/>
    <w:rsid w:val="00E8510C"/>
    <w:rsid w:val="00EC0B6C"/>
    <w:rsid w:val="00F625A8"/>
    <w:rsid w:val="00FA07EE"/>
    <w:rsid w:val="00FC1670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70B1DE44F69BCE400DCFDF595693A6BA60EB8051FC1947213EC4045Y2E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0B1DE44F69BCE400DCFDF595693A68AA0BBD0B4A96962346E2Y4E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E7F4-3887-4140-BDFD-03D19203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Admin</cp:lastModifiedBy>
  <cp:revision>19</cp:revision>
  <cp:lastPrinted>2012-07-03T08:22:00Z</cp:lastPrinted>
  <dcterms:created xsi:type="dcterms:W3CDTF">2012-07-01T08:23:00Z</dcterms:created>
  <dcterms:modified xsi:type="dcterms:W3CDTF">2013-04-04T13:17:00Z</dcterms:modified>
</cp:coreProperties>
</file>